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32" w:rsidRPr="006819BE" w:rsidRDefault="00917D32" w:rsidP="00C307DC">
      <w:pPr>
        <w:jc w:val="both"/>
        <w:rPr>
          <w:rFonts w:cs="Calibri"/>
          <w:noProof/>
        </w:rPr>
      </w:pPr>
      <w:r w:rsidRPr="006819BE">
        <w:rPr>
          <w:rFonts w:cs="Calibri"/>
          <w:noProof/>
        </w:rPr>
        <w:t>MODEL</w:t>
      </w:r>
      <w:r w:rsidR="00D9432F">
        <w:rPr>
          <w:rFonts w:cs="Calibri"/>
          <w:noProof/>
        </w:rPr>
        <w:t xml:space="preserve"> REALIZACJI USLUG O OKREŚLONYM </w:t>
      </w:r>
      <w:r w:rsidRPr="006819BE">
        <w:rPr>
          <w:rFonts w:cs="Calibri"/>
          <w:noProof/>
        </w:rPr>
        <w:t xml:space="preserve">STANDARDZIE W GMINIE </w:t>
      </w:r>
    </w:p>
    <w:p w:rsidR="00917D32" w:rsidRPr="006819BE" w:rsidRDefault="00917D32" w:rsidP="00C307DC">
      <w:pPr>
        <w:jc w:val="both"/>
        <w:rPr>
          <w:rFonts w:cs="Calibri"/>
          <w:noProof/>
        </w:rPr>
      </w:pPr>
      <w:r w:rsidRPr="006819BE">
        <w:rPr>
          <w:rFonts w:cs="Calibri"/>
          <w:noProof/>
        </w:rPr>
        <w:drawing>
          <wp:inline distT="0" distB="0" distL="0" distR="0">
            <wp:extent cx="5486400" cy="1457325"/>
            <wp:effectExtent l="76200" t="57150" r="76200" b="12382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0597E" w:rsidRPr="006819BE" w:rsidRDefault="0000597E" w:rsidP="0000597E">
      <w:pPr>
        <w:pStyle w:val="Nagwek1"/>
      </w:pPr>
      <w:bookmarkStart w:id="0" w:name="_Toc321477446"/>
      <w:bookmarkStart w:id="1" w:name="_Toc322672431"/>
      <w:r w:rsidRPr="006819BE">
        <w:rPr>
          <w:rStyle w:val="Wyrnieniedelikatne"/>
          <w:rFonts w:asciiTheme="minorHAnsi" w:hAnsiTheme="minorHAnsi" w:cstheme="minorHAnsi"/>
          <w:i w:val="0"/>
          <w:iCs w:val="0"/>
        </w:rPr>
        <w:t>WPROWADZENIE</w:t>
      </w:r>
      <w:bookmarkEnd w:id="0"/>
      <w:bookmarkEnd w:id="1"/>
    </w:p>
    <w:p w:rsidR="0000597E" w:rsidRPr="006819BE" w:rsidRDefault="0000597E" w:rsidP="0000597E">
      <w:pPr>
        <w:spacing w:after="120"/>
        <w:jc w:val="both"/>
      </w:pPr>
      <w:r w:rsidRPr="006819BE">
        <w:t xml:space="preserve">Niniejszy materiał poświęcony jest wprowadzeniu do przeprowadzenia w Twojej jednostce organizacyjnej pomocy społecznej </w:t>
      </w:r>
      <w:r w:rsidRPr="006819BE">
        <w:rPr>
          <w:b/>
        </w:rPr>
        <w:t xml:space="preserve">autodiagnozy </w:t>
      </w:r>
      <w:r w:rsidRPr="006819BE">
        <w:t xml:space="preserve">oraz zaplanowaniu działań związanych </w:t>
      </w:r>
      <w:r w:rsidRPr="006819BE">
        <w:br/>
        <w:t>z wdrożeniem projektu pilotażowego wybranych standardów usług i modeli instytucji, w r</w:t>
      </w:r>
      <w:r w:rsidR="006819BE">
        <w:t xml:space="preserve">amach projektu 1.18, zadania 2. </w:t>
      </w:r>
      <w:r w:rsidRPr="006819BE">
        <w:t>Autodiagnoza JOPS</w:t>
      </w:r>
      <w:r w:rsidR="00A8497C">
        <w:t xml:space="preserve"> przed</w:t>
      </w:r>
      <w:r w:rsidRPr="006819BE">
        <w:t xml:space="preserve"> </w:t>
      </w:r>
      <w:r w:rsidR="00A8497C" w:rsidRPr="006819BE">
        <w:t>wdroż</w:t>
      </w:r>
      <w:r w:rsidR="00A8497C">
        <w:t>eniem</w:t>
      </w:r>
      <w:r w:rsidRPr="006819BE">
        <w:t xml:space="preserve"> standard</w:t>
      </w:r>
      <w:r w:rsidR="00A8497C">
        <w:t>ów</w:t>
      </w:r>
      <w:r w:rsidRPr="006819BE">
        <w:t xml:space="preserve"> usług w </w:t>
      </w:r>
      <w:r w:rsidR="00A8497C">
        <w:t xml:space="preserve"> oparciu o model</w:t>
      </w:r>
      <w:r w:rsidRPr="006819BE">
        <w:t xml:space="preserve"> JOPS jest niezbędna, aby stworzyć warunki organizacyjne, osobowe i rzeczowe oraz żeby przygotować dokumentację do II etapu konkursu na pilotaż. </w:t>
      </w:r>
    </w:p>
    <w:p w:rsidR="0000597E" w:rsidRDefault="0000597E" w:rsidP="0000597E">
      <w:pPr>
        <w:pStyle w:val="Tekstkomentarza"/>
        <w:spacing w:line="276" w:lineRule="auto"/>
        <w:jc w:val="both"/>
        <w:rPr>
          <w:sz w:val="22"/>
          <w:szCs w:val="22"/>
        </w:rPr>
      </w:pPr>
      <w:r w:rsidRPr="006819BE">
        <w:rPr>
          <w:sz w:val="22"/>
          <w:szCs w:val="22"/>
        </w:rPr>
        <w:t xml:space="preserve">Pojęcie autodiagnozy, którym posługujemy się w podręczniku dotyczy porównania obecnego funkcjonowania tych elementów organizacyjnych, do których odnosi się rozwiązanie modelowe. Następnie wynik autodiagnozy porównujemy z wymogami rozwiązania modelowego </w:t>
      </w:r>
      <w:r w:rsidR="00B73CD7">
        <w:rPr>
          <w:sz w:val="22"/>
          <w:szCs w:val="22"/>
        </w:rPr>
        <w:br/>
      </w:r>
      <w:r w:rsidRPr="006819BE">
        <w:rPr>
          <w:sz w:val="22"/>
          <w:szCs w:val="22"/>
        </w:rPr>
        <w:t>i identyfikujemy różnice. Na podstawie zidentyfikowanych różnic, opracowujemy plan działania wdrożeniowego, który będzie planem dostosowania obecnego funkcjonowania do rozwiązania modelowego.</w:t>
      </w:r>
      <w:r w:rsidR="00A8497C">
        <w:rPr>
          <w:sz w:val="22"/>
          <w:szCs w:val="22"/>
        </w:rPr>
        <w:t xml:space="preserve"> Plan działania, jest natomiast podstawą do opracowania budżetu.</w:t>
      </w:r>
    </w:p>
    <w:p w:rsidR="00D2404F" w:rsidRPr="006819BE" w:rsidRDefault="001638F8" w:rsidP="0000597E">
      <w:pPr>
        <w:pStyle w:val="Tekstkomentarza"/>
        <w:spacing w:line="276" w:lineRule="auto"/>
        <w:jc w:val="both"/>
        <w:rPr>
          <w:sz w:val="22"/>
          <w:szCs w:val="22"/>
        </w:rPr>
      </w:pPr>
      <w:r>
        <w:rPr>
          <w:rFonts w:cstheme="minorHAnsi"/>
          <w:noProof/>
          <w:color w:val="000000" w:themeColor="text1"/>
        </w:rPr>
        <mc:AlternateContent>
          <mc:Choice Requires="wpc">
            <w:drawing>
              <wp:inline distT="0" distB="0" distL="0" distR="0">
                <wp:extent cx="6737985" cy="1338580"/>
                <wp:effectExtent l="13970" t="0" r="1270" b="0"/>
                <wp:docPr id="128" name="Kanwa 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75" name="Picture 88" descr="j02932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876290" y="242570"/>
                            <a:ext cx="695325" cy="529590"/>
                          </a:xfrm>
                          <a:prstGeom prst="rect">
                            <a:avLst/>
                          </a:prstGeom>
                          <a:noFill/>
                          <a:extLst>
                            <a:ext uri="{909E8E84-426E-40DD-AFC4-6F175D3DCCD1}">
                              <a14:hiddenFill xmlns:a14="http://schemas.microsoft.com/office/drawing/2010/main">
                                <a:solidFill>
                                  <a:srgbClr val="FFFFFF"/>
                                </a:solidFill>
                              </a14:hiddenFill>
                            </a:ext>
                          </a:extLst>
                        </pic:spPr>
                      </pic:pic>
                      <wps:wsp>
                        <wps:cNvPr id="76" name="AutoShape 510"/>
                        <wps:cNvSpPr>
                          <a:spLocks noChangeArrowheads="1"/>
                        </wps:cNvSpPr>
                        <wps:spPr bwMode="auto">
                          <a:xfrm>
                            <a:off x="58420" y="175260"/>
                            <a:ext cx="5763895" cy="1056640"/>
                          </a:xfrm>
                          <a:prstGeom prst="flowChartProcess">
                            <a:avLst/>
                          </a:prstGeom>
                          <a:solidFill>
                            <a:srgbClr val="00CC00"/>
                          </a:solidFill>
                          <a:ln w="127000" cmpd="dbl">
                            <a:solidFill>
                              <a:srgbClr val="00CC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05E1" w:rsidRPr="007521A5" w:rsidRDefault="005005E1" w:rsidP="00D2404F">
                              <w:pPr>
                                <w:pStyle w:val="Tekstkomentarza"/>
                                <w:rPr>
                                  <w:b/>
                                  <w:sz w:val="22"/>
                                  <w:szCs w:val="22"/>
                                </w:rPr>
                              </w:pPr>
                              <w:r w:rsidRPr="007521A5">
                                <w:rPr>
                                  <w:b/>
                                  <w:color w:val="FF0000"/>
                                  <w:sz w:val="22"/>
                                  <w:szCs w:val="22"/>
                                </w:rPr>
                                <w:t>UWAGA!</w:t>
                              </w:r>
                            </w:p>
                            <w:p w:rsidR="005005E1" w:rsidRPr="007521A5" w:rsidRDefault="005005E1" w:rsidP="00D2404F">
                              <w:pPr>
                                <w:pStyle w:val="Tekstkomentarza"/>
                                <w:rPr>
                                  <w:b/>
                                  <w:sz w:val="22"/>
                                  <w:szCs w:val="22"/>
                                </w:rPr>
                              </w:pPr>
                              <w:r w:rsidRPr="007521A5">
                                <w:rPr>
                                  <w:b/>
                                  <w:sz w:val="22"/>
                                  <w:szCs w:val="22"/>
                                </w:rPr>
                                <w:t xml:space="preserve">Plan działań powinien być na tyle szczegółowy, aby pozwolił na opracowanie harmonogramu i budżetu w ramach II etapu konkursu na pilotażowe wdrażanie. </w:t>
                              </w:r>
                            </w:p>
                            <w:p w:rsidR="005005E1" w:rsidRPr="00591D45" w:rsidRDefault="005005E1" w:rsidP="00D2404F">
                              <w:pPr>
                                <w:jc w:val="both"/>
                              </w:pPr>
                            </w:p>
                            <w:p w:rsidR="005005E1" w:rsidRPr="0092534B" w:rsidRDefault="005005E1" w:rsidP="00D2404F"/>
                          </w:txbxContent>
                        </wps:txbx>
                        <wps:bodyPr rot="0" vert="horz" wrap="square" lIns="91440" tIns="45720" rIns="91440" bIns="45720" anchor="t" anchorCtr="0" upright="1">
                          <a:noAutofit/>
                        </wps:bodyPr>
                      </wps:wsp>
                    </wpc:wpc>
                  </a:graphicData>
                </a:graphic>
              </wp:inline>
            </w:drawing>
          </mc:Choice>
          <mc:Fallback>
            <w:pict>
              <v:group id="Kanwa 76" o:spid="_x0000_s1026" editas="canvas" style="width:530.55pt;height:105.4pt;mso-position-horizontal-relative:char;mso-position-vertical-relative:line" coordsize="67379,1338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79;height:13385;visibility:visible;mso-wrap-style:square">
                  <v:fill o:detectmouseclick="t"/>
                  <v:path o:connecttype="none"/>
                </v:shape>
                <v:shape id="Picture 88" o:spid="_x0000_s1028" type="#_x0000_t75" alt="j0293236" style="position:absolute;left:58762;top:2425;width:6954;height:5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VBnXCAAAA2wAAAA8AAABkcnMvZG93bnJldi54bWxEj92KwjAUhO8X9h3CWfBmWRMFf+gaRQRx&#10;vfTnAQ7NsSk2J7VJtfr0G0HwcpiZb5jZonOVuFITSs8aBn0Fgjj3puRCw/Gw/pmCCBHZYOWZNNwp&#10;wGL++THDzPgb7+i6j4VIEA4ZarAx1pmUIbfkMPR9TZy8k28cxiSbQpoGbwnuKjlUaiwdlpwWLNa0&#10;spSf963TUNnH4Nu2m7g91yd/KXfq0R6V1r2vbvkLIlIX3+FX+89omIzg+SX9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1QZ1wgAAANsAAAAPAAAAAAAAAAAAAAAAAJ8C&#10;AABkcnMvZG93bnJldi54bWxQSwUGAAAAAAQABAD3AAAAjgMAAAAA&#10;">
                  <v:imagedata r:id="rId15" o:title="j0293236"/>
                </v:shape>
                <v:shapetype id="_x0000_t109" coordsize="21600,21600" o:spt="109" path="m,l,21600r21600,l21600,xe">
                  <v:stroke joinstyle="miter"/>
                  <v:path gradientshapeok="t" o:connecttype="rect"/>
                </v:shapetype>
                <v:shape id="AutoShape 510" o:spid="_x0000_s1029" type="#_x0000_t109" style="position:absolute;left:584;top:1752;width:57639;height:10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3hsUA&#10;AADbAAAADwAAAGRycy9kb3ducmV2LnhtbESPT2sCMRTE70K/Q3gFb5qtB11Wo5SiUDzUf6Xi7bF5&#10;7m7dvGyTVNdvbwTB4zAzv2Ems9bU4kzOV5YVvPUTEMS51RUXCr53i14KwgdkjbVlUnAlD7PpS2eC&#10;mbYX3tB5GwoRIewzVFCG0GRS+rwkg75vG+LoHa0zGKJ0hdQOLxFuajlIkqE0WHFcKLGhj5Ly0/bf&#10;KFjuf9dfg7/5dZWu0lP6c3BtoUdKdV/b9zGIQG14hh/tT61gNIT7l/g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neGxQAAANsAAAAPAAAAAAAAAAAAAAAAAJgCAABkcnMv&#10;ZG93bnJldi54bWxQSwUGAAAAAAQABAD1AAAAigMAAAAA&#10;" fillcolor="#0c0" strokecolor="#0c0" strokeweight="10pt">
                  <v:stroke linestyle="thinThin"/>
                  <v:shadow color="#868686"/>
                  <v:textbox>
                    <w:txbxContent>
                      <w:p w:rsidR="005005E1" w:rsidRPr="007521A5" w:rsidRDefault="005005E1" w:rsidP="00D2404F">
                        <w:pPr>
                          <w:pStyle w:val="Tekstkomentarza"/>
                          <w:rPr>
                            <w:b/>
                            <w:sz w:val="22"/>
                            <w:szCs w:val="22"/>
                          </w:rPr>
                        </w:pPr>
                        <w:r w:rsidRPr="007521A5">
                          <w:rPr>
                            <w:b/>
                            <w:color w:val="FF0000"/>
                            <w:sz w:val="22"/>
                            <w:szCs w:val="22"/>
                          </w:rPr>
                          <w:t>UWAGA!</w:t>
                        </w:r>
                      </w:p>
                      <w:p w:rsidR="005005E1" w:rsidRPr="007521A5" w:rsidRDefault="005005E1" w:rsidP="00D2404F">
                        <w:pPr>
                          <w:pStyle w:val="Tekstkomentarza"/>
                          <w:rPr>
                            <w:b/>
                            <w:sz w:val="22"/>
                            <w:szCs w:val="22"/>
                          </w:rPr>
                        </w:pPr>
                        <w:r w:rsidRPr="007521A5">
                          <w:rPr>
                            <w:b/>
                            <w:sz w:val="22"/>
                            <w:szCs w:val="22"/>
                          </w:rPr>
                          <w:t xml:space="preserve">Plan działań powinien być na tyle szczegółowy, aby pozwolił na opracowanie harmonogramu i budżetu w ramach II etapu konkursu na pilotażowe wdrażanie. </w:t>
                        </w:r>
                      </w:p>
                      <w:p w:rsidR="005005E1" w:rsidRPr="00591D45" w:rsidRDefault="005005E1" w:rsidP="00D2404F">
                        <w:pPr>
                          <w:jc w:val="both"/>
                        </w:pPr>
                      </w:p>
                      <w:p w:rsidR="005005E1" w:rsidRPr="0092534B" w:rsidRDefault="005005E1" w:rsidP="00D2404F"/>
                    </w:txbxContent>
                  </v:textbox>
                </v:shape>
                <w10:anchorlock/>
              </v:group>
            </w:pict>
          </mc:Fallback>
        </mc:AlternateContent>
      </w:r>
    </w:p>
    <w:p w:rsidR="0000597E" w:rsidRPr="006819BE" w:rsidRDefault="0000597E" w:rsidP="0000597E">
      <w:pPr>
        <w:spacing w:after="120"/>
        <w:jc w:val="both"/>
      </w:pPr>
      <w:r w:rsidRPr="006819BE">
        <w:t>Autodiagnoza powinna zostać wykonywana tylko raz</w:t>
      </w:r>
      <w:r w:rsidR="00A8497C">
        <w:t>,</w:t>
      </w:r>
      <w:r w:rsidRPr="006819BE">
        <w:t xml:space="preserve"> jeszcze przed przystąpieniem do wdrażania rozwiązania modelowego, aby harmonogram działań i budżet tworzone na II etapie konkursu do pilotażu, miały dobre uzasadnienie, wyniki autodiagnozy powinny pomóc w zaplanowaniu działań dostosowujących funkcjonowanie JOPS do rozwiązań modelowych.  </w:t>
      </w:r>
    </w:p>
    <w:p w:rsidR="0000597E" w:rsidRPr="006819BE" w:rsidRDefault="0000597E" w:rsidP="0000597E">
      <w:pPr>
        <w:spacing w:after="120"/>
        <w:jc w:val="both"/>
      </w:pPr>
      <w:r w:rsidRPr="006819BE">
        <w:t>Autodiagnoza ma bardzo istotne znaczenie, gdyż ma szczegółowo przedstawić różnice między wybranym stanem docelowym (określonym w modelu instytucji i standardzie usługi) a stanem faktycznym w jednostce/ partnerstwie jeszcze przed przystąpieniem do realizacji właściwych działań pilotażu lub/i w fazie przygotowania do realizacji projektu, która jest ostatnim momentem, aby ją przeprowadzić. Na podstawie stwierdzonych różnic powinny zostać zaproponowane działania prowadzące do osiągnięcia wybranego stanu docelowego (tzn. jak stan faktyczny będzie przekształcony w stan docelo</w:t>
      </w:r>
      <w:r w:rsidR="00C13A59">
        <w:t xml:space="preserve">wy zgodny z modelem instytucji </w:t>
      </w:r>
      <w:r w:rsidRPr="006819BE">
        <w:t xml:space="preserve">i standardem usługi) oraz przypisane im warunki formalne (czyje, kiedy i jakie decyzje </w:t>
      </w:r>
      <w:r w:rsidR="00A8497C">
        <w:t>oraz</w:t>
      </w:r>
      <w:r w:rsidRPr="006819BE">
        <w:t xml:space="preserve"> w jaki sposób powinny zostać podjęte) i zasoby (kadrowe, czasowe, finansowe i inne), co będzie stanowiło podstawę dla planu wdrożenia. </w:t>
      </w:r>
    </w:p>
    <w:p w:rsidR="0000597E" w:rsidRPr="006819BE" w:rsidRDefault="0000597E" w:rsidP="0000597E">
      <w:pPr>
        <w:spacing w:after="120"/>
        <w:jc w:val="both"/>
      </w:pPr>
      <w:r w:rsidRPr="006819BE">
        <w:t>Autodiagnoza powinna uwzględniać informacje i opinie możliwie szerokiego kręgu interesariuszy danej jednostki lub partnerstwa.</w:t>
      </w:r>
    </w:p>
    <w:p w:rsidR="00453487" w:rsidRDefault="00453487" w:rsidP="0000597E">
      <w:pPr>
        <w:spacing w:after="120"/>
        <w:jc w:val="both"/>
        <w:rPr>
          <w:rFonts w:cstheme="minorHAnsi"/>
          <w:color w:val="000000" w:themeColor="text1"/>
        </w:rPr>
      </w:pPr>
    </w:p>
    <w:p w:rsidR="00453487" w:rsidRPr="006819BE" w:rsidRDefault="00453487" w:rsidP="00453487">
      <w:pPr>
        <w:pStyle w:val="Nagwek2"/>
        <w:numPr>
          <w:ilvl w:val="0"/>
          <w:numId w:val="48"/>
        </w:numPr>
        <w:spacing w:after="120"/>
        <w:rPr>
          <w:rFonts w:asciiTheme="minorHAnsi" w:hAnsiTheme="minorHAnsi" w:cstheme="minorHAnsi"/>
          <w:szCs w:val="28"/>
        </w:rPr>
      </w:pPr>
      <w:bookmarkStart w:id="2" w:name="_Toc321477447"/>
      <w:bookmarkStart w:id="3" w:name="_Toc322672432"/>
      <w:r w:rsidRPr="006819BE">
        <w:rPr>
          <w:rFonts w:asciiTheme="minorHAnsi" w:hAnsiTheme="minorHAnsi" w:cstheme="minorHAnsi"/>
          <w:szCs w:val="28"/>
        </w:rPr>
        <w:t>Warunki wstępne właściwego przeprowadzenia autodiagnozy.</w:t>
      </w:r>
      <w:bookmarkEnd w:id="2"/>
      <w:bookmarkEnd w:id="3"/>
    </w:p>
    <w:p w:rsidR="00453487" w:rsidRDefault="00453487" w:rsidP="00453487">
      <w:pPr>
        <w:spacing w:after="120"/>
        <w:jc w:val="both"/>
        <w:rPr>
          <w:rFonts w:cstheme="minorHAnsi"/>
          <w:color w:val="000000" w:themeColor="text1"/>
        </w:rPr>
      </w:pPr>
      <w:r w:rsidRPr="006819BE">
        <w:rPr>
          <w:rFonts w:cstheme="minorHAnsi"/>
          <w:color w:val="000000" w:themeColor="text1"/>
        </w:rPr>
        <w:t xml:space="preserve">W związku z tym, że model realizacji usług o określonym standardzie jest zestawem elementów, które wprowadzone w całości w JOPS do wszystkich zadań, w wielu przypadkach wiązałyby się </w:t>
      </w:r>
      <w:r>
        <w:rPr>
          <w:rFonts w:cstheme="minorHAnsi"/>
          <w:color w:val="000000" w:themeColor="text1"/>
        </w:rPr>
        <w:br/>
      </w:r>
      <w:r w:rsidRPr="006819BE">
        <w:rPr>
          <w:rFonts w:cstheme="minorHAnsi"/>
          <w:color w:val="000000" w:themeColor="text1"/>
        </w:rPr>
        <w:t xml:space="preserve">z dużymi zmianami organizacyjnymi nie tylko wewnątrz JOPS, ale również poziomie gminy i powiatu, w ramach pilotażu zrezygnowano z wprowadzania tak dużych zmian, jeszcze nieprzetestowanych rozwiązań, na rzecz wdrożenia wybranego/nych standardów usług z odnoszącymi się do nich elementami modelu. Oznacza to, że JOPS przystępujący do pilotażu wdraża minimum dwa standardy usług oraz te elementy modelu, które odnoszą się do sposobu realizacji wybranych usług </w:t>
      </w:r>
      <w:r>
        <w:rPr>
          <w:rFonts w:cstheme="minorHAnsi"/>
          <w:color w:val="000000" w:themeColor="text1"/>
        </w:rPr>
        <w:br/>
      </w:r>
      <w:r w:rsidRPr="006819BE">
        <w:rPr>
          <w:rFonts w:cstheme="minorHAnsi"/>
          <w:color w:val="000000" w:themeColor="text1"/>
        </w:rPr>
        <w:t>o określonym standardzie (wyjątkiem jest model pcpr, w którym zakłada się wdrożenie rozwiązania modelowego dotyczącego warunków organizacyjnych prowadzenia niektórych usług w ramach systemu pieczy zastępczej, pomimo braku wdrażania standardów usług pieczy zastępczej).</w:t>
      </w:r>
    </w:p>
    <w:p w:rsidR="0000597E" w:rsidRPr="006819BE" w:rsidRDefault="0000597E" w:rsidP="000F0BA4">
      <w:pPr>
        <w:pStyle w:val="Nagwek2"/>
        <w:numPr>
          <w:ilvl w:val="0"/>
          <w:numId w:val="48"/>
        </w:numPr>
        <w:spacing w:after="120"/>
        <w:rPr>
          <w:rFonts w:asciiTheme="minorHAnsi" w:hAnsiTheme="minorHAnsi" w:cstheme="minorHAnsi"/>
        </w:rPr>
      </w:pPr>
      <w:bookmarkStart w:id="4" w:name="_Toc321477448"/>
      <w:bookmarkStart w:id="5" w:name="_Toc322672433"/>
      <w:r w:rsidRPr="006819BE">
        <w:rPr>
          <w:rFonts w:asciiTheme="minorHAnsi" w:hAnsiTheme="minorHAnsi" w:cstheme="minorHAnsi"/>
        </w:rPr>
        <w:t>Cele autodiagnozy i planowania</w:t>
      </w:r>
      <w:bookmarkEnd w:id="4"/>
      <w:bookmarkEnd w:id="5"/>
      <w:r w:rsidRPr="006819BE">
        <w:rPr>
          <w:rFonts w:asciiTheme="minorHAnsi" w:hAnsiTheme="minorHAnsi" w:cstheme="minorHAnsi"/>
        </w:rPr>
        <w:t>.</w:t>
      </w:r>
    </w:p>
    <w:p w:rsidR="0000597E" w:rsidRPr="006819BE" w:rsidRDefault="0000597E" w:rsidP="0000597E">
      <w:pPr>
        <w:spacing w:after="120"/>
        <w:jc w:val="both"/>
      </w:pPr>
      <w:r w:rsidRPr="006819BE">
        <w:t xml:space="preserve">Celem podstawowym jest uzyskanie rzetelnych, wiarygodnych i wyczerpujących odpowiedzi na trzy pytania: </w:t>
      </w:r>
    </w:p>
    <w:p w:rsidR="0000597E" w:rsidRPr="006819BE" w:rsidRDefault="0000597E" w:rsidP="000F0BA4">
      <w:pPr>
        <w:pStyle w:val="Akapitzlist"/>
        <w:numPr>
          <w:ilvl w:val="0"/>
          <w:numId w:val="47"/>
        </w:numPr>
        <w:spacing w:after="120"/>
        <w:jc w:val="both"/>
      </w:pPr>
      <w:r w:rsidRPr="006819BE">
        <w:t>Gdzie, jak, w jakim zakresie i stopniu nasza struktura oraz praktyka (zarządzania, organizowania, udzielania usług), czyli nasz stan faktyczny odbiega od tego, który na podstawie wyborów obszarów i elementów modelu jest stanem docelowym dla nas</w:t>
      </w:r>
      <w:r w:rsidR="00A8497C">
        <w:t>;</w:t>
      </w:r>
      <w:r w:rsidRPr="006819BE">
        <w:t xml:space="preserve"> </w:t>
      </w:r>
    </w:p>
    <w:p w:rsidR="0000597E" w:rsidRPr="006819BE" w:rsidRDefault="0000597E" w:rsidP="000F0BA4">
      <w:pPr>
        <w:pStyle w:val="Akapitzlist"/>
        <w:numPr>
          <w:ilvl w:val="0"/>
          <w:numId w:val="47"/>
        </w:numPr>
        <w:spacing w:after="120"/>
        <w:jc w:val="both"/>
      </w:pPr>
      <w:r w:rsidRPr="006819BE">
        <w:t>Jakie działania powinny zostać podjęte, aby nasza struktura, organizacja oraz praktyki (nasz stan faktyczny) stał się podobny do stanu docelowego, określonego na podstawie naszych wyborów obszarów i elementów modelu</w:t>
      </w:r>
      <w:r w:rsidR="00A8497C">
        <w:t>;</w:t>
      </w:r>
    </w:p>
    <w:p w:rsidR="0000597E" w:rsidRPr="006819BE" w:rsidRDefault="0000597E" w:rsidP="000F0BA4">
      <w:pPr>
        <w:pStyle w:val="Akapitzlist"/>
        <w:numPr>
          <w:ilvl w:val="0"/>
          <w:numId w:val="47"/>
        </w:numPr>
        <w:spacing w:after="120"/>
        <w:jc w:val="both"/>
      </w:pPr>
      <w:r w:rsidRPr="006819BE">
        <w:t xml:space="preserve">Jakie warunki formalne oraz zasoby kadrowe, czasowe, finansowe i inne powinny być zapewnione, aby działania wyznaczone na podstawie odpowiedzi na pytanie 2 zostały </w:t>
      </w:r>
      <w:r w:rsidR="00B73CD7">
        <w:br/>
      </w:r>
      <w:r w:rsidRPr="006819BE">
        <w:t>z powodzeniem zrealizowane.</w:t>
      </w:r>
    </w:p>
    <w:p w:rsidR="0000597E" w:rsidRPr="006819BE" w:rsidRDefault="0000597E" w:rsidP="000F0BA4">
      <w:pPr>
        <w:pStyle w:val="Nagwek2"/>
        <w:numPr>
          <w:ilvl w:val="0"/>
          <w:numId w:val="48"/>
        </w:numPr>
        <w:spacing w:after="120"/>
        <w:rPr>
          <w:rFonts w:asciiTheme="minorHAnsi" w:hAnsiTheme="minorHAnsi" w:cstheme="minorHAnsi"/>
        </w:rPr>
      </w:pPr>
      <w:bookmarkStart w:id="6" w:name="_Toc321477449"/>
      <w:bookmarkStart w:id="7" w:name="_Toc322672434"/>
      <w:r w:rsidRPr="006819BE">
        <w:rPr>
          <w:rFonts w:asciiTheme="minorHAnsi" w:hAnsiTheme="minorHAnsi" w:cstheme="minorHAnsi"/>
        </w:rPr>
        <w:t>Etapy autodiagnozy</w:t>
      </w:r>
      <w:bookmarkEnd w:id="6"/>
      <w:bookmarkEnd w:id="7"/>
    </w:p>
    <w:p w:rsidR="0000597E" w:rsidRPr="006819BE" w:rsidRDefault="0000597E" w:rsidP="0000597E">
      <w:pPr>
        <w:spacing w:after="120"/>
        <w:jc w:val="both"/>
      </w:pPr>
      <w:r w:rsidRPr="006819BE">
        <w:rPr>
          <w:rFonts w:cstheme="minorHAnsi"/>
          <w:color w:val="000000" w:themeColor="text1"/>
        </w:rPr>
        <w:t>Etapy autodiagnozy są związane bezpośrednio z poszczególnymi elementami modelu. Poniżej zostały przedstawione elementy kluczowe ze względu na określony model. A</w:t>
      </w:r>
      <w:r w:rsidRPr="006819BE">
        <w:t>utodiagnozy powinna dokonać osoba lub zespół osób dobrze orientujących się w całości problematyki organizacji i działalności danej jednostki</w:t>
      </w:r>
      <w:r w:rsidR="00A8497C">
        <w:t>,</w:t>
      </w:r>
      <w:r w:rsidRPr="006819BE">
        <w:t xml:space="preserve"> </w:t>
      </w:r>
      <w:r w:rsidR="00A8497C">
        <w:t>p</w:t>
      </w:r>
      <w:r w:rsidRPr="006819BE">
        <w:t xml:space="preserve">rzy pomocy analizy dokumentów oraz rozmów, wywiadów z kierownikami </w:t>
      </w:r>
      <w:r w:rsidR="00B73CD7">
        <w:br/>
      </w:r>
      <w:r w:rsidRPr="006819BE">
        <w:t xml:space="preserve">i pracownikami, a także innymi interesariuszami. Szacowany czas autodiagnozy i planowania to minimum około 3 tygodnie (autodiagnoza) + 1 tydzień (planowanie). Ze względu na czytelność etapy autodiagnozy dla każdego z modeli zostały opisane w osobnych podrozdziałach. </w:t>
      </w:r>
    </w:p>
    <w:p w:rsidR="0000597E" w:rsidRPr="006819BE" w:rsidRDefault="0000597E" w:rsidP="0000597E">
      <w:pPr>
        <w:spacing w:after="120"/>
        <w:jc w:val="both"/>
      </w:pPr>
      <w:r w:rsidRPr="006819BE">
        <w:t xml:space="preserve">Konieczne jest, aby w czasie autodiagnozy zwracać szczególną uwagę na wynikające z tego zadania/ czynności i związane z tym koszty. Same czynności związane z autodiagnozą nie mogą być sfinansowane ze środków UE przeznaczonych na wdrażanie, jednak wszystkie koszty po rozpoczęciu wdrażania powinny być ujęte w budżecie. Jednym z zadań ewaluacji całego projektu jest oszacowanie kosztów rozwiązań modelowych. </w:t>
      </w:r>
    </w:p>
    <w:p w:rsidR="00AB2222" w:rsidRPr="00AB2222" w:rsidRDefault="0000597E" w:rsidP="00A05D11">
      <w:pPr>
        <w:spacing w:after="120"/>
        <w:jc w:val="both"/>
        <w:rPr>
          <w:rFonts w:cstheme="minorHAnsi"/>
          <w:noProof/>
          <w:color w:val="1F497D" w:themeColor="text2"/>
          <w:sz w:val="24"/>
          <w:szCs w:val="24"/>
        </w:rPr>
      </w:pPr>
      <w:r w:rsidRPr="006819BE">
        <w:t xml:space="preserve"> </w:t>
      </w:r>
      <w:r w:rsidR="001638F8">
        <w:rPr>
          <w:rFonts w:cstheme="minorHAnsi"/>
          <w:noProof/>
          <w:color w:val="1F497D" w:themeColor="text2"/>
          <w:sz w:val="24"/>
          <w:szCs w:val="24"/>
        </w:rPr>
        <mc:AlternateContent>
          <mc:Choice Requires="wpc">
            <w:drawing>
              <wp:inline distT="0" distB="0" distL="0" distR="0">
                <wp:extent cx="6606540" cy="5227320"/>
                <wp:effectExtent l="0" t="0" r="3810" b="0"/>
                <wp:docPr id="74" name="Kanwa 6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2" name="AutoShape 610"/>
                        <wps:cNvSpPr>
                          <a:spLocks noChangeArrowheads="1"/>
                        </wps:cNvSpPr>
                        <wps:spPr bwMode="auto">
                          <a:xfrm>
                            <a:off x="127600" y="217204"/>
                            <a:ext cx="5554404" cy="4735796"/>
                          </a:xfrm>
                          <a:prstGeom prst="flowChartAlternateProcess">
                            <a:avLst/>
                          </a:prstGeom>
                          <a:solidFill>
                            <a:schemeClr val="accent5">
                              <a:lumMod val="20000"/>
                              <a:lumOff val="80000"/>
                            </a:schemeClr>
                          </a:soli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5005E1" w:rsidRPr="00F34B0B" w:rsidRDefault="005005E1" w:rsidP="00B248E0">
                              <w:pPr>
                                <w:spacing w:after="0"/>
                                <w:jc w:val="center"/>
                                <w:rPr>
                                  <w:b/>
                                  <w:sz w:val="21"/>
                                  <w:szCs w:val="20"/>
                                  <w:u w:val="single"/>
                                </w:rPr>
                              </w:pPr>
                              <w:r w:rsidRPr="00F34B0B">
                                <w:rPr>
                                  <w:b/>
                                  <w:sz w:val="21"/>
                                  <w:szCs w:val="20"/>
                                  <w:u w:val="single"/>
                                </w:rPr>
                                <w:t>Wskazówki w zakresie opracowania projektu budżetu wdrożenia modelu</w:t>
                              </w:r>
                              <w:r>
                                <w:rPr>
                                  <w:b/>
                                  <w:sz w:val="21"/>
                                  <w:szCs w:val="20"/>
                                  <w:u w:val="single"/>
                                </w:rPr>
                                <w:t xml:space="preserve"> instytucji i standardów usług</w:t>
                              </w:r>
                            </w:p>
                            <w:p w:rsidR="005005E1" w:rsidRPr="00A05D11" w:rsidRDefault="005005E1" w:rsidP="00B248E0">
                              <w:pPr>
                                <w:spacing w:after="120" w:line="240" w:lineRule="auto"/>
                                <w:jc w:val="both"/>
                                <w:rPr>
                                  <w:sz w:val="20"/>
                                  <w:szCs w:val="20"/>
                                </w:rPr>
                              </w:pPr>
                              <w:r w:rsidRPr="00A05D11">
                                <w:rPr>
                                  <w:sz w:val="20"/>
                                  <w:szCs w:val="20"/>
                                </w:rPr>
                                <w:t xml:space="preserve">Do tworzenia budżetu obowiązują zasady kwalifikowalności PO KL, natomiast </w:t>
                              </w:r>
                              <w:r w:rsidRPr="00A05D11">
                                <w:rPr>
                                  <w:sz w:val="20"/>
                                  <w:szCs w:val="20"/>
                                </w:rPr>
                                <w:br/>
                                <w:t xml:space="preserve">w uzasadnieniu każdej pozycji budżetowej należy wykazać, że koszty uwzględnione </w:t>
                              </w:r>
                              <w:r w:rsidRPr="00A05D11">
                                <w:rPr>
                                  <w:sz w:val="20"/>
                                  <w:szCs w:val="20"/>
                                </w:rPr>
                                <w:br/>
                                <w:t>w budżecie wynikają z testowania modelu instytucji oraz standardu usługi. W budżecie mogą się zatem znaleźć koszty związane z testowaniem modeli instytucji i standardów usług, należy przy tym zwrócić uwagę, że niektóre z nich są oczywiste, ponieważ wynikają wprost z opracowanego planu działań wdrożeniowych modelu</w:t>
                              </w:r>
                              <w:r>
                                <w:rPr>
                                  <w:sz w:val="20"/>
                                  <w:szCs w:val="20"/>
                                </w:rPr>
                                <w:t xml:space="preserve"> </w:t>
                              </w:r>
                              <w:r w:rsidRPr="00A05D11">
                                <w:rPr>
                                  <w:sz w:val="20"/>
                                  <w:szCs w:val="20"/>
                                </w:rPr>
                                <w:t>instytucji  i standardów usług (planu dostosowania obecnego funkcjonowania JOPS do rozwiązań modelowych oraz planu dostosowania pracy profesjonalistów do wymogów standardów), niektóre natomiast są mniej oczywiste, a wynikają np. z potrzeby uwzględnienia czynności pośrednich usługodawców wynikających ze standardów usługi (np. czas i koszty dojazdów usługodawcy do klienta, czy dokumentowania własnej pracy), a także z udziału w projekcie pilotażowym, np. związane z ewaluacją projektu wdrożeniowego, tj. udział w spotkaniach ewaluacyjnych. Niemniej bardzo istotne jest uwzględnienie wszystkich kosztów w budżecie, ponieważ w przeciwnym razie testowanie może zostać utrudnione, ze względu na brak zapewnienia odpowiednich środków. Należy pamiętać też o jeszcze jednej pozycji w kosztorysie w postaci kadry zarządzającej projektem.</w:t>
                              </w:r>
                            </w:p>
                            <w:p w:rsidR="005005E1" w:rsidRPr="00A05D11" w:rsidRDefault="005005E1" w:rsidP="00B248E0">
                              <w:pPr>
                                <w:spacing w:after="120" w:line="240" w:lineRule="auto"/>
                                <w:jc w:val="both"/>
                                <w:rPr>
                                  <w:sz w:val="20"/>
                                  <w:szCs w:val="20"/>
                                </w:rPr>
                              </w:pPr>
                              <w:r w:rsidRPr="00A05D11">
                                <w:rPr>
                                  <w:sz w:val="20"/>
                                  <w:szCs w:val="20"/>
                                </w:rPr>
                                <w:t>Należy bardzo dokładnie prześledzić wybrany mode</w:t>
                              </w:r>
                              <w:r>
                                <w:rPr>
                                  <w:sz w:val="20"/>
                                  <w:szCs w:val="20"/>
                                </w:rPr>
                                <w:t xml:space="preserve">l instytucji i standardy usług </w:t>
                              </w:r>
                              <w:r w:rsidRPr="00A05D11">
                                <w:rPr>
                                  <w:sz w:val="20"/>
                                  <w:szCs w:val="20"/>
                                </w:rPr>
                                <w:t>w poszukiwaniu tzw. „kosztów ukrytych”, a także zastanowić się, jakie warunki należy zapewnić pracownikom biorącym udział w pil</w:t>
                              </w:r>
                              <w:r>
                                <w:rPr>
                                  <w:sz w:val="20"/>
                                  <w:szCs w:val="20"/>
                                </w:rPr>
                                <w:t xml:space="preserve">otażu, aby poza pracą związaną </w:t>
                              </w:r>
                              <w:r w:rsidRPr="00A05D11">
                                <w:rPr>
                                  <w:sz w:val="20"/>
                                  <w:szCs w:val="20"/>
                                </w:rPr>
                                <w:t>z wykonywaniem usług zgodnych ze standardem usługi i modelem instytucji, byli oni także w stanie wykonywać czynności związane z monitoringiem i ewaluacją wdrażania.</w:t>
                              </w:r>
                            </w:p>
                            <w:p w:rsidR="005005E1" w:rsidRPr="00A05D11" w:rsidRDefault="005005E1" w:rsidP="00B248E0">
                              <w:pPr>
                                <w:spacing w:after="120" w:line="240" w:lineRule="auto"/>
                                <w:jc w:val="both"/>
                                <w:rPr>
                                  <w:sz w:val="20"/>
                                  <w:szCs w:val="20"/>
                                </w:rPr>
                              </w:pPr>
                              <w:r w:rsidRPr="00A05D11">
                                <w:rPr>
                                  <w:sz w:val="20"/>
                                  <w:szCs w:val="20"/>
                                </w:rPr>
                                <w:t>Możliwe kategorie kosztów, zostaną w bardzie</w:t>
                              </w:r>
                              <w:r>
                                <w:rPr>
                                  <w:sz w:val="20"/>
                                  <w:szCs w:val="20"/>
                                </w:rPr>
                                <w:t xml:space="preserve">j szczegółowy sposób określone </w:t>
                              </w:r>
                              <w:r w:rsidRPr="00A05D11">
                                <w:rPr>
                                  <w:sz w:val="20"/>
                                  <w:szCs w:val="20"/>
                                </w:rPr>
                                <w:t xml:space="preserve">w dalszej części opracowania. </w:t>
                              </w:r>
                            </w:p>
                            <w:p w:rsidR="005005E1" w:rsidRDefault="005005E1"/>
                          </w:txbxContent>
                        </wps:txbx>
                        <wps:bodyPr rot="0" vert="horz" wrap="square" lIns="91440" tIns="45720" rIns="91440" bIns="45720" anchor="t" anchorCtr="0" upright="1">
                          <a:noAutofit/>
                        </wps:bodyPr>
                      </wps:wsp>
                      <pic:pic xmlns:pic="http://schemas.openxmlformats.org/drawingml/2006/picture">
                        <pic:nvPicPr>
                          <pic:cNvPr id="73"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743504" y="2414939"/>
                            <a:ext cx="862401" cy="95251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608" o:spid="_x0000_s1030" editas="canvas" style="width:520.2pt;height:411.6pt;mso-position-horizontal-relative:char;mso-position-vertical-relative:line" coordsize="66065,52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">
                <v:shape id="_x0000_s1031" type="#_x0000_t75" style="position:absolute;width:66065;height:52273;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10" o:spid="_x0000_s1032" type="#_x0000_t176" style="position:absolute;left:1276;top:2172;width:55544;height:47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2RsUA&#10;AADbAAAADwAAAGRycy9kb3ducmV2LnhtbESPQWvCQBSE74X+h+UJvRSzqWiV1FWkoNaDUE3A6yP7&#10;mg1m34bsGtN/3y0Uehxm5htmuR5sI3rqfO1YwUuSgiAuna65UlDk2/EChA/IGhvHpOCbPKxXjw9L&#10;zLS784n6c6hEhLDPUIEJoc2k9KUhiz5xLXH0vlxnMUTZVVJ3eI9w28hJmr5KizXHBYMtvRsqr+eb&#10;VbDb974wRX553kyP1ec8zLbaHpR6Gg2bNxCBhvAf/mt/aAXzC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vZGxQAAANsAAAAPAAAAAAAAAAAAAAAAAJgCAABkcnMv&#10;ZG93bnJldi54bWxQSwUGAAAAAAQABAD1AAAAigMAAAAA&#10;" fillcolor="#daeef3 [664]" strokecolor="#d99594 [1941]" strokeweight="1pt">
                  <v:shadow on="t" color="#622423 [1605]" opacity=".5" offset="1pt"/>
                  <v:textbox>
                    <w:txbxContent>
                      <w:p w:rsidR="005005E1" w:rsidRPr="00F34B0B" w:rsidRDefault="005005E1" w:rsidP="00B248E0">
                        <w:pPr>
                          <w:spacing w:after="0"/>
                          <w:jc w:val="center"/>
                          <w:rPr>
                            <w:b/>
                            <w:sz w:val="21"/>
                            <w:szCs w:val="20"/>
                            <w:u w:val="single"/>
                          </w:rPr>
                        </w:pPr>
                        <w:r w:rsidRPr="00F34B0B">
                          <w:rPr>
                            <w:b/>
                            <w:sz w:val="21"/>
                            <w:szCs w:val="20"/>
                            <w:u w:val="single"/>
                          </w:rPr>
                          <w:t>Wskazówki w zakresie opracowania projektu budżetu wdrożenia modelu</w:t>
                        </w:r>
                        <w:r>
                          <w:rPr>
                            <w:b/>
                            <w:sz w:val="21"/>
                            <w:szCs w:val="20"/>
                            <w:u w:val="single"/>
                          </w:rPr>
                          <w:t xml:space="preserve"> instytucji i standardów usług</w:t>
                        </w:r>
                      </w:p>
                      <w:p w:rsidR="005005E1" w:rsidRPr="00A05D11" w:rsidRDefault="005005E1" w:rsidP="00B248E0">
                        <w:pPr>
                          <w:spacing w:after="120" w:line="240" w:lineRule="auto"/>
                          <w:jc w:val="both"/>
                          <w:rPr>
                            <w:sz w:val="20"/>
                            <w:szCs w:val="20"/>
                          </w:rPr>
                        </w:pPr>
                        <w:r w:rsidRPr="00A05D11">
                          <w:rPr>
                            <w:sz w:val="20"/>
                            <w:szCs w:val="20"/>
                          </w:rPr>
                          <w:t xml:space="preserve">Do tworzenia budżetu obowiązują zasady kwalifikowalności PO KL, natomiast </w:t>
                        </w:r>
                        <w:r w:rsidRPr="00A05D11">
                          <w:rPr>
                            <w:sz w:val="20"/>
                            <w:szCs w:val="20"/>
                          </w:rPr>
                          <w:br/>
                          <w:t xml:space="preserve">w uzasadnieniu każdej pozycji budżetowej należy wykazać, że koszty uwzględnione </w:t>
                        </w:r>
                        <w:r w:rsidRPr="00A05D11">
                          <w:rPr>
                            <w:sz w:val="20"/>
                            <w:szCs w:val="20"/>
                          </w:rPr>
                          <w:br/>
                          <w:t>w budżecie wynikają z testowania modelu instytucji oraz standardu usługi. W budżecie mogą się zatem znaleźć koszty związane z testowaniem modeli instytucji i standardów usług, należy przy tym zwrócić uwagę, że niektóre z nich są oczywiste, ponieważ wynikają wprost z opracowanego planu działań wdrożeniowych modelu</w:t>
                        </w:r>
                        <w:r>
                          <w:rPr>
                            <w:sz w:val="20"/>
                            <w:szCs w:val="20"/>
                          </w:rPr>
                          <w:t xml:space="preserve"> </w:t>
                        </w:r>
                        <w:r w:rsidRPr="00A05D11">
                          <w:rPr>
                            <w:sz w:val="20"/>
                            <w:szCs w:val="20"/>
                          </w:rPr>
                          <w:t>instytucji  i standardów usług (planu dostosowania obecnego funkcjonowania JOPS do rozwiązań modelowych oraz planu dostosowania pracy profesjonalistów do wymogów standardów), niektóre natomiast są mniej oczywiste, a wynikają np. z potrzeby uwzględnienia czynności pośrednich usługodawców wynikających ze standardów usługi (np. czas i koszty dojazdów usługodawcy do klienta, czy dokumentowania własnej pracy), a także z udziału w projekcie pilotażowym, np. związane z ewaluacją projektu wdrożeniowego, tj. udział w spotkaniach ewaluacyjnych. Niemniej bardzo istotne jest uwzględnienie wszystkich kosztów w budżecie, ponieważ w przeciwnym razie testowanie może zostać utrudnione, ze względu na brak zapewnienia odpowiednich środków. Należy pamiętać też o jeszcze jednej pozycji w kosztorysie w postaci kadry zarządzającej projektem.</w:t>
                        </w:r>
                      </w:p>
                      <w:p w:rsidR="005005E1" w:rsidRPr="00A05D11" w:rsidRDefault="005005E1" w:rsidP="00B248E0">
                        <w:pPr>
                          <w:spacing w:after="120" w:line="240" w:lineRule="auto"/>
                          <w:jc w:val="both"/>
                          <w:rPr>
                            <w:sz w:val="20"/>
                            <w:szCs w:val="20"/>
                          </w:rPr>
                        </w:pPr>
                        <w:r w:rsidRPr="00A05D11">
                          <w:rPr>
                            <w:sz w:val="20"/>
                            <w:szCs w:val="20"/>
                          </w:rPr>
                          <w:t>Należy bardzo dokładnie prześledzić wybrany mode</w:t>
                        </w:r>
                        <w:r>
                          <w:rPr>
                            <w:sz w:val="20"/>
                            <w:szCs w:val="20"/>
                          </w:rPr>
                          <w:t xml:space="preserve">l instytucji i standardy usług </w:t>
                        </w:r>
                        <w:r w:rsidRPr="00A05D11">
                          <w:rPr>
                            <w:sz w:val="20"/>
                            <w:szCs w:val="20"/>
                          </w:rPr>
                          <w:t>w poszukiwaniu tzw. „kosztów ukrytych”, a także zastanowić się, jakie warunki należy zapewnić pracownikom biorącym udział w pil</w:t>
                        </w:r>
                        <w:r>
                          <w:rPr>
                            <w:sz w:val="20"/>
                            <w:szCs w:val="20"/>
                          </w:rPr>
                          <w:t xml:space="preserve">otażu, aby poza pracą związaną </w:t>
                        </w:r>
                        <w:r w:rsidRPr="00A05D11">
                          <w:rPr>
                            <w:sz w:val="20"/>
                            <w:szCs w:val="20"/>
                          </w:rPr>
                          <w:t>z wykonywaniem usług zgodnych ze standardem usługi i modelem instytucji, byli oni także w stanie wykonywać czynności związane z monitoringiem i ewaluacją wdrażania.</w:t>
                        </w:r>
                      </w:p>
                      <w:p w:rsidR="005005E1" w:rsidRPr="00A05D11" w:rsidRDefault="005005E1" w:rsidP="00B248E0">
                        <w:pPr>
                          <w:spacing w:after="120" w:line="240" w:lineRule="auto"/>
                          <w:jc w:val="both"/>
                          <w:rPr>
                            <w:sz w:val="20"/>
                            <w:szCs w:val="20"/>
                          </w:rPr>
                        </w:pPr>
                        <w:r w:rsidRPr="00A05D11">
                          <w:rPr>
                            <w:sz w:val="20"/>
                            <w:szCs w:val="20"/>
                          </w:rPr>
                          <w:t>Możliwe kategorie kosztów, zostaną w bardzie</w:t>
                        </w:r>
                        <w:r>
                          <w:rPr>
                            <w:sz w:val="20"/>
                            <w:szCs w:val="20"/>
                          </w:rPr>
                          <w:t xml:space="preserve">j szczegółowy sposób określone </w:t>
                        </w:r>
                        <w:r w:rsidRPr="00A05D11">
                          <w:rPr>
                            <w:sz w:val="20"/>
                            <w:szCs w:val="20"/>
                          </w:rPr>
                          <w:t xml:space="preserve">w dalszej części opracowania. </w:t>
                        </w:r>
                      </w:p>
                      <w:p w:rsidR="005005E1" w:rsidRDefault="005005E1"/>
                    </w:txbxContent>
                  </v:textbox>
                </v:shape>
                <v:shape id="Picture 86" o:spid="_x0000_s1033" type="#_x0000_t75" style="position:absolute;left:57435;top:24149;width:8624;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kImbFAAAA2wAAAA8AAABkcnMvZG93bnJldi54bWxEj09rwkAUxO+C32F5Qm+6qRUjqatoqaA3&#10;/5RCb6/Z1yQ0+zZk1yT66V1B8DjMzG+Y+bIzpWiodoVlBa+jCARxanXBmYKv02Y4A+E8ssbSMim4&#10;kIPlot+bY6Jtywdqjj4TAcIuQQW591UipUtzMuhGtiIO3p+tDfog60zqGtsAN6UcR9FUGiw4LORY&#10;0UdO6f/xbBS0v362jtPJYbtrTj/fvP/E1TVS6mXQrd5BeOr8M/xob7WC+A3uX8IP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5CJmxQAAANsAAAAPAAAAAAAAAAAAAAAA&#10;AJ8CAABkcnMvZG93bnJldi54bWxQSwUGAAAAAAQABAD3AAAAkQMAAAAA&#10;">
                  <v:imagedata r:id="rId17" o:title=""/>
                </v:shape>
                <w10:anchorlock/>
              </v:group>
            </w:pict>
          </mc:Fallback>
        </mc:AlternateContent>
      </w:r>
    </w:p>
    <w:p w:rsidR="00A05D11" w:rsidRDefault="00A05D11" w:rsidP="00AB2222">
      <w:pPr>
        <w:pStyle w:val="Nagwek4"/>
      </w:pPr>
    </w:p>
    <w:p w:rsidR="00093854" w:rsidRPr="00093854" w:rsidRDefault="00093854" w:rsidP="00093854"/>
    <w:p w:rsidR="00B971ED" w:rsidRDefault="00B971ED">
      <w:pPr>
        <w:rPr>
          <w:rFonts w:asciiTheme="majorHAnsi" w:eastAsiaTheme="majorEastAsia" w:hAnsiTheme="majorHAnsi" w:cstheme="majorBidi"/>
          <w:b/>
          <w:bCs/>
          <w:i/>
          <w:iCs/>
          <w:color w:val="4F81BD" w:themeColor="accent1"/>
        </w:rPr>
      </w:pPr>
      <w:r>
        <w:br w:type="page"/>
      </w:r>
    </w:p>
    <w:p w:rsidR="00D237AA" w:rsidRDefault="00AB2222" w:rsidP="00AB2222">
      <w:pPr>
        <w:pStyle w:val="Nagwek4"/>
      </w:pPr>
      <w:r>
        <w:t>K</w:t>
      </w:r>
      <w:r w:rsidR="0000597E" w:rsidRPr="006819BE">
        <w:t xml:space="preserve">ROK 1 - Autodiagnoza formy realizacji usług o określonym standardzie </w:t>
      </w:r>
      <w:r w:rsidR="00F04B62">
        <w:t>(</w:t>
      </w:r>
      <w:r w:rsidR="0000597E" w:rsidRPr="006819BE">
        <w:t>model ops</w:t>
      </w:r>
      <w:r w:rsidR="00F04B62">
        <w:t>)</w:t>
      </w:r>
    </w:p>
    <w:p w:rsidR="00B73CD7" w:rsidRPr="00B73CD7" w:rsidRDefault="00B73CD7" w:rsidP="00B73CD7"/>
    <w:p w:rsidR="00F1126B" w:rsidRPr="006819BE" w:rsidRDefault="00D237AA" w:rsidP="00B73CD7">
      <w:pPr>
        <w:spacing w:after="120"/>
        <w:jc w:val="center"/>
        <w:rPr>
          <w:rFonts w:cstheme="minorHAnsi"/>
          <w:b/>
          <w:color w:val="000000" w:themeColor="text1"/>
        </w:rPr>
      </w:pPr>
      <w:r w:rsidRPr="006819BE">
        <w:rPr>
          <w:rFonts w:cstheme="minorHAnsi"/>
          <w:b/>
          <w:color w:val="000000" w:themeColor="text1"/>
        </w:rPr>
        <w:t>FORMA REALIZACJI USŁUG O OKREŚLONYM STANDARDZIE</w:t>
      </w:r>
    </w:p>
    <w:p w:rsidR="00591613" w:rsidRDefault="001638F8" w:rsidP="005F7EE3">
      <w:pPr>
        <w:spacing w:after="120"/>
        <w:jc w:val="cente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96128" behindDoc="0" locked="0" layoutInCell="1" allowOverlap="1">
                <wp:simplePos x="0" y="0"/>
                <wp:positionH relativeFrom="column">
                  <wp:posOffset>24130</wp:posOffset>
                </wp:positionH>
                <wp:positionV relativeFrom="paragraph">
                  <wp:posOffset>153670</wp:posOffset>
                </wp:positionV>
                <wp:extent cx="5734050" cy="7173595"/>
                <wp:effectExtent l="0" t="0" r="19050" b="27305"/>
                <wp:wrapNone/>
                <wp:docPr id="71" name="Pole tekstowe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717359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05E1" w:rsidRPr="005946B2" w:rsidRDefault="005005E1" w:rsidP="000F0BA4">
                            <w:pPr>
                              <w:pStyle w:val="Akapitzlist"/>
                              <w:numPr>
                                <w:ilvl w:val="0"/>
                                <w:numId w:val="40"/>
                              </w:numPr>
                              <w:spacing w:line="240" w:lineRule="auto"/>
                              <w:jc w:val="both"/>
                              <w:rPr>
                                <w:sz w:val="20"/>
                                <w:szCs w:val="20"/>
                              </w:rPr>
                            </w:pPr>
                            <w:r>
                              <w:rPr>
                                <w:sz w:val="20"/>
                                <w:szCs w:val="20"/>
                              </w:rPr>
                              <w:t>KROK 1 DOTYCZY AUTODIAGNOZY FORMY REALIZACJI USŁUG O OKREŚLONYM STANDARDZIE, W RAMACH ROZWIĄZAŃ ORGANIZACYJNYCH DOTYCZĄCYCH SPOSOBU REALIZACJI USŁUG O OKREŚLONYM STANDARDZIE, Z UWZGLĘDNIENIEM ZLECANIA ZADAŃ I BUDOWANIA PARTNERSTWA</w:t>
                            </w:r>
                          </w:p>
                          <w:p w:rsidR="005005E1" w:rsidRPr="0063389B" w:rsidRDefault="005005E1" w:rsidP="00591613">
                            <w:pPr>
                              <w:pStyle w:val="Akapitzlist"/>
                              <w:spacing w:line="240" w:lineRule="auto"/>
                              <w:ind w:left="360"/>
                              <w:rPr>
                                <w:sz w:val="20"/>
                                <w:szCs w:val="20"/>
                              </w:rPr>
                            </w:pPr>
                          </w:p>
                          <w:p w:rsidR="005005E1" w:rsidRDefault="005005E1" w:rsidP="00591613">
                            <w:pPr>
                              <w:pStyle w:val="Akapitzlist"/>
                              <w:ind w:left="360"/>
                              <w:jc w:val="both"/>
                              <w:rPr>
                                <w:sz w:val="20"/>
                                <w:szCs w:val="20"/>
                              </w:rPr>
                            </w:pPr>
                            <w:r>
                              <w:rPr>
                                <w:sz w:val="20"/>
                                <w:szCs w:val="20"/>
                              </w:rPr>
                              <w:t>OPRACOWANIA, Z KTÓRYMI POWINIENEŚ ZAPOZNAĆ SIĘ PRZED OPRACOWANIEM PLANU DZIAŁANIA:</w:t>
                            </w:r>
                          </w:p>
                          <w:p w:rsidR="005005E1" w:rsidRDefault="005005E1" w:rsidP="00591613">
                            <w:pPr>
                              <w:pStyle w:val="Akapitzlist"/>
                              <w:ind w:left="360"/>
                              <w:jc w:val="both"/>
                              <w:rPr>
                                <w:sz w:val="20"/>
                                <w:szCs w:val="20"/>
                              </w:rPr>
                            </w:pPr>
                          </w:p>
                          <w:p w:rsidR="005005E1" w:rsidRPr="004455AE" w:rsidRDefault="005005E1" w:rsidP="000F0BA4">
                            <w:pPr>
                              <w:pStyle w:val="Akapitzlist"/>
                              <w:numPr>
                                <w:ilvl w:val="0"/>
                                <w:numId w:val="41"/>
                              </w:numPr>
                              <w:jc w:val="both"/>
                              <w:rPr>
                                <w:rFonts w:cstheme="minorHAnsi"/>
                                <w:sz w:val="20"/>
                                <w:szCs w:val="20"/>
                              </w:rPr>
                            </w:pPr>
                            <w:r w:rsidRPr="004455AE">
                              <w:rPr>
                                <w:rFonts w:cstheme="minorHAnsi"/>
                                <w:sz w:val="20"/>
                                <w:szCs w:val="20"/>
                              </w:rPr>
                              <w:t>Model realizacji usług o określonym standardzie w gminie</w:t>
                            </w:r>
                            <w:r>
                              <w:rPr>
                                <w:rFonts w:cstheme="minorHAnsi"/>
                                <w:sz w:val="20"/>
                                <w:szCs w:val="20"/>
                              </w:rPr>
                              <w:t xml:space="preserve"> (model ops)</w:t>
                            </w:r>
                            <w:r w:rsidRPr="004455AE">
                              <w:rPr>
                                <w:rFonts w:cstheme="minorHAnsi"/>
                                <w:sz w:val="20"/>
                                <w:szCs w:val="20"/>
                              </w:rPr>
                              <w:t>, rozdział 3.1</w:t>
                            </w:r>
                            <w:r>
                              <w:rPr>
                                <w:rFonts w:cstheme="minorHAnsi"/>
                                <w:sz w:val="20"/>
                                <w:szCs w:val="20"/>
                              </w:rPr>
                              <w:t>,</w:t>
                            </w:r>
                            <w:r w:rsidRPr="004455AE">
                              <w:rPr>
                                <w:rFonts w:cstheme="minorHAnsi"/>
                                <w:sz w:val="20"/>
                                <w:szCs w:val="20"/>
                              </w:rPr>
                              <w:t xml:space="preserve"> </w:t>
                            </w:r>
                            <w:r w:rsidRPr="004455AE">
                              <w:rPr>
                                <w:rFonts w:cstheme="minorHAnsi"/>
                                <w:color w:val="000000" w:themeColor="text1"/>
                                <w:sz w:val="20"/>
                                <w:szCs w:val="20"/>
                              </w:rPr>
                              <w:t xml:space="preserve">Sposób realizacji usług o określonym standardzie, z uwzględnieniem zlecania zadań i budowania partnerstwa – założenia ogólne; rozdział </w:t>
                            </w:r>
                            <w:r w:rsidRPr="004455AE">
                              <w:rPr>
                                <w:rFonts w:cstheme="minorHAnsi"/>
                                <w:sz w:val="20"/>
                                <w:szCs w:val="20"/>
                              </w:rPr>
                              <w:t xml:space="preserve">3.2 </w:t>
                            </w:r>
                            <w:r w:rsidRPr="004455AE">
                              <w:rPr>
                                <w:rFonts w:cstheme="minorHAnsi"/>
                                <w:color w:val="000000" w:themeColor="text1"/>
                                <w:sz w:val="20"/>
                                <w:szCs w:val="20"/>
                              </w:rPr>
                              <w:t>Modelowe formy realizacji usług</w:t>
                            </w:r>
                            <w:r>
                              <w:rPr>
                                <w:rFonts w:cstheme="minorHAnsi"/>
                                <w:color w:val="000000" w:themeColor="text1"/>
                                <w:sz w:val="20"/>
                                <w:szCs w:val="20"/>
                              </w:rPr>
                              <w:t>.</w:t>
                            </w:r>
                            <w:r w:rsidRPr="004455AE">
                              <w:rPr>
                                <w:rFonts w:cstheme="minorHAnsi"/>
                                <w:sz w:val="20"/>
                                <w:szCs w:val="20"/>
                              </w:rPr>
                              <w:t xml:space="preserve"> </w:t>
                            </w:r>
                          </w:p>
                          <w:p w:rsidR="005005E1" w:rsidRPr="004455AE" w:rsidRDefault="005005E1" w:rsidP="000F0BA4">
                            <w:pPr>
                              <w:pStyle w:val="Akapitzlist"/>
                              <w:numPr>
                                <w:ilvl w:val="0"/>
                                <w:numId w:val="41"/>
                              </w:numPr>
                              <w:jc w:val="both"/>
                              <w:rPr>
                                <w:rFonts w:cstheme="minorHAnsi"/>
                                <w:sz w:val="20"/>
                                <w:szCs w:val="20"/>
                              </w:rPr>
                            </w:pPr>
                            <w:r>
                              <w:rPr>
                                <w:sz w:val="20"/>
                                <w:szCs w:val="20"/>
                              </w:rPr>
                              <w:t xml:space="preserve">Załącznik </w:t>
                            </w:r>
                            <w:r w:rsidRPr="00CA02C1">
                              <w:rPr>
                                <w:rFonts w:ascii="Times New Roman" w:hAnsi="Times New Roman" w:cs="Times New Roman"/>
                                <w:sz w:val="24"/>
                                <w:szCs w:val="24"/>
                              </w:rPr>
                              <w:t xml:space="preserve"> </w:t>
                            </w:r>
                            <w:r w:rsidRPr="004455AE">
                              <w:rPr>
                                <w:rFonts w:cstheme="minorHAnsi"/>
                                <w:sz w:val="20"/>
                                <w:szCs w:val="20"/>
                              </w:rPr>
                              <w:t>6.</w:t>
                            </w:r>
                            <w:r>
                              <w:rPr>
                                <w:rFonts w:cstheme="minorHAnsi"/>
                                <w:sz w:val="20"/>
                                <w:szCs w:val="20"/>
                              </w:rPr>
                              <w:t xml:space="preserve"> do modelu ops:</w:t>
                            </w:r>
                            <w:r w:rsidRPr="004455AE">
                              <w:rPr>
                                <w:rFonts w:cstheme="minorHAnsi"/>
                                <w:sz w:val="20"/>
                                <w:szCs w:val="20"/>
                              </w:rPr>
                              <w:t xml:space="preserve"> Wady i zalety różnych form realizacji usług pomocy społecznej;</w:t>
                            </w:r>
                          </w:p>
                          <w:p w:rsidR="005005E1" w:rsidRDefault="005005E1" w:rsidP="000F0BA4">
                            <w:pPr>
                              <w:pStyle w:val="Akapitzlist"/>
                              <w:numPr>
                                <w:ilvl w:val="0"/>
                                <w:numId w:val="41"/>
                              </w:numPr>
                              <w:jc w:val="both"/>
                              <w:rPr>
                                <w:sz w:val="20"/>
                                <w:szCs w:val="20"/>
                              </w:rPr>
                            </w:pPr>
                            <w:r>
                              <w:rPr>
                                <w:sz w:val="20"/>
                                <w:szCs w:val="20"/>
                              </w:rPr>
                              <w:t xml:space="preserve">Wdrażany standard </w:t>
                            </w:r>
                            <w:r w:rsidR="006D72E2" w:rsidRPr="006D72E2">
                              <w:rPr>
                                <w:sz w:val="20"/>
                                <w:szCs w:val="20"/>
                                <w:highlight w:val="yellow"/>
                              </w:rPr>
                              <w:t xml:space="preserve">tzw. </w:t>
                            </w:r>
                            <w:r w:rsidRPr="006D72E2">
                              <w:rPr>
                                <w:sz w:val="20"/>
                                <w:szCs w:val="20"/>
                                <w:highlight w:val="yellow"/>
                              </w:rPr>
                              <w:t>usługi</w:t>
                            </w:r>
                            <w:r w:rsidR="006D72E2" w:rsidRPr="006D72E2">
                              <w:rPr>
                                <w:sz w:val="20"/>
                                <w:szCs w:val="20"/>
                                <w:highlight w:val="yellow"/>
                              </w:rPr>
                              <w:t xml:space="preserve"> specjalistycznej (innej niż praca socjalna)</w:t>
                            </w:r>
                            <w:r w:rsidRPr="006D72E2">
                              <w:rPr>
                                <w:sz w:val="20"/>
                                <w:szCs w:val="20"/>
                                <w:highlight w:val="yellow"/>
                              </w:rPr>
                              <w:t>.</w:t>
                            </w:r>
                          </w:p>
                          <w:p w:rsidR="005005E1" w:rsidRDefault="005005E1" w:rsidP="00591613">
                            <w:pPr>
                              <w:pStyle w:val="Akapitzlist"/>
                              <w:ind w:left="360"/>
                              <w:jc w:val="both"/>
                              <w:rPr>
                                <w:sz w:val="20"/>
                                <w:szCs w:val="20"/>
                              </w:rPr>
                            </w:pPr>
                          </w:p>
                          <w:p w:rsidR="005005E1" w:rsidRPr="004455AE" w:rsidRDefault="005005E1" w:rsidP="00591613">
                            <w:pPr>
                              <w:pStyle w:val="Akapitzlist"/>
                              <w:ind w:left="360"/>
                              <w:jc w:val="center"/>
                              <w:rPr>
                                <w:sz w:val="20"/>
                                <w:szCs w:val="20"/>
                              </w:rPr>
                            </w:pPr>
                            <w:r w:rsidRPr="004455AE">
                              <w:rPr>
                                <w:sz w:val="20"/>
                                <w:szCs w:val="20"/>
                              </w:rPr>
                              <w:t>OBLIGATORYJNOŚĆ/ FAKULTATYWNOŚĆ WDROŻENIA:</w:t>
                            </w:r>
                          </w:p>
                          <w:p w:rsidR="005005E1" w:rsidRDefault="005005E1" w:rsidP="000F0BA4">
                            <w:pPr>
                              <w:pStyle w:val="Akapitzlist"/>
                              <w:numPr>
                                <w:ilvl w:val="0"/>
                                <w:numId w:val="46"/>
                              </w:numPr>
                              <w:jc w:val="both"/>
                              <w:rPr>
                                <w:sz w:val="20"/>
                                <w:szCs w:val="20"/>
                              </w:rPr>
                            </w:pPr>
                            <w:r>
                              <w:rPr>
                                <w:sz w:val="20"/>
                                <w:szCs w:val="20"/>
                              </w:rPr>
                              <w:t xml:space="preserve">W czasie wdrażania pilotażu należy wykazać się działaniami wyprowadzenia usługi o określonym standardzie poza struktury ops lub struktury samorządowej niezależnej jednostki organizacyjnej. </w:t>
                            </w:r>
                          </w:p>
                          <w:p w:rsidR="005005E1" w:rsidRDefault="005005E1" w:rsidP="000F0BA4">
                            <w:pPr>
                              <w:pStyle w:val="Akapitzlist"/>
                              <w:numPr>
                                <w:ilvl w:val="0"/>
                                <w:numId w:val="46"/>
                              </w:numPr>
                              <w:jc w:val="both"/>
                              <w:rPr>
                                <w:sz w:val="20"/>
                                <w:szCs w:val="20"/>
                              </w:rPr>
                            </w:pPr>
                            <w:r>
                              <w:rPr>
                                <w:sz w:val="20"/>
                                <w:szCs w:val="20"/>
                              </w:rPr>
                              <w:t>Tylko w wyjątkowych sytuacjach ops może wykonywać usługę w ramach własnych struktur. Możliwość taka ma miejsce gdy:</w:t>
                            </w:r>
                          </w:p>
                          <w:p w:rsidR="005005E1" w:rsidRDefault="005005E1" w:rsidP="000F0BA4">
                            <w:pPr>
                              <w:pStyle w:val="Akapitzlist"/>
                              <w:numPr>
                                <w:ilvl w:val="1"/>
                                <w:numId w:val="46"/>
                              </w:numPr>
                              <w:jc w:val="both"/>
                              <w:rPr>
                                <w:sz w:val="20"/>
                                <w:szCs w:val="20"/>
                              </w:rPr>
                            </w:pPr>
                            <w:r>
                              <w:rPr>
                                <w:sz w:val="20"/>
                                <w:szCs w:val="20"/>
                              </w:rPr>
                              <w:t>ze specyfiki lokalnej wynika, że nie ma możliwości wykorzystania innych modelowych form, niż struktury własne;</w:t>
                            </w:r>
                          </w:p>
                          <w:p w:rsidR="005005E1" w:rsidRDefault="005005E1" w:rsidP="000F0BA4">
                            <w:pPr>
                              <w:pStyle w:val="Akapitzlist"/>
                              <w:numPr>
                                <w:ilvl w:val="1"/>
                                <w:numId w:val="46"/>
                              </w:numPr>
                              <w:jc w:val="both"/>
                              <w:rPr>
                                <w:sz w:val="20"/>
                                <w:szCs w:val="20"/>
                              </w:rPr>
                            </w:pPr>
                            <w:r>
                              <w:rPr>
                                <w:sz w:val="20"/>
                                <w:szCs w:val="20"/>
                              </w:rPr>
                              <w:t>tylko kilka osób w gminie jest objętych usługą, a jej zakres jest niewielki, przy czym zlecenie czy kupienie tej usługi nie jest zasadne ze względów organizacyjnych;</w:t>
                            </w:r>
                          </w:p>
                          <w:p w:rsidR="005005E1" w:rsidRPr="006103B9" w:rsidRDefault="005005E1" w:rsidP="000F0BA4">
                            <w:pPr>
                              <w:pStyle w:val="Akapitzlist"/>
                              <w:numPr>
                                <w:ilvl w:val="0"/>
                                <w:numId w:val="46"/>
                              </w:numPr>
                              <w:rPr>
                                <w:sz w:val="20"/>
                                <w:szCs w:val="20"/>
                              </w:rPr>
                            </w:pPr>
                            <w:r>
                              <w:rPr>
                                <w:sz w:val="20"/>
                                <w:szCs w:val="20"/>
                              </w:rPr>
                              <w:t>Wykonywanie usługi przez partnerstwo lokalne, w ramach którego partner będący organizacją pozarządową będzie, w ramach pilotażu, wykonywał usługę, jest równoznaczne z wykonywaniem usługi poza strukturami ops. Oznacza to, że w przypadku tego typu partnerstw lokalnych, nie ma potrzeby dokonywania ponownej zmiany formy realizacji usługi na etapie II konkursu na pilotażowe wdrażanie.</w:t>
                            </w:r>
                          </w:p>
                          <w:p w:rsidR="005005E1" w:rsidRDefault="005005E1" w:rsidP="00591613">
                            <w:pPr>
                              <w:jc w:val="center"/>
                              <w:rPr>
                                <w:sz w:val="20"/>
                                <w:szCs w:val="20"/>
                              </w:rPr>
                            </w:pPr>
                            <w:r>
                              <w:rPr>
                                <w:sz w:val="20"/>
                                <w:szCs w:val="20"/>
                              </w:rPr>
                              <w:t>INNE WAŻNE INFORMACJE DO OPRACOWANIA PLANU DZIAŁAŃ:</w:t>
                            </w:r>
                          </w:p>
                          <w:p w:rsidR="005005E1" w:rsidRPr="006D72E2" w:rsidRDefault="005005E1" w:rsidP="000F0BA4">
                            <w:pPr>
                              <w:pStyle w:val="Akapitzlist"/>
                              <w:numPr>
                                <w:ilvl w:val="0"/>
                                <w:numId w:val="42"/>
                              </w:numPr>
                              <w:rPr>
                                <w:sz w:val="20"/>
                                <w:szCs w:val="20"/>
                                <w:highlight w:val="yellow"/>
                              </w:rPr>
                            </w:pPr>
                            <w:r>
                              <w:rPr>
                                <w:sz w:val="20"/>
                                <w:szCs w:val="20"/>
                              </w:rPr>
                              <w:t xml:space="preserve">Rozwiązania modelowe dotyczące sposobu realizacji usług o określonym standardzie, w tym ustalenie formy realizacji, </w:t>
                            </w:r>
                            <w:r w:rsidRPr="006D72E2">
                              <w:rPr>
                                <w:b/>
                                <w:sz w:val="20"/>
                                <w:szCs w:val="20"/>
                                <w:highlight w:val="yellow"/>
                              </w:rPr>
                              <w:t>nie</w:t>
                            </w:r>
                            <w:r w:rsidR="006D72E2" w:rsidRPr="006D72E2">
                              <w:rPr>
                                <w:sz w:val="20"/>
                                <w:szCs w:val="20"/>
                                <w:highlight w:val="yellow"/>
                              </w:rPr>
                              <w:t xml:space="preserve"> dotyczą usługi pracy socjalnej</w:t>
                            </w:r>
                            <w:r w:rsidRPr="006D72E2">
                              <w:rPr>
                                <w:sz w:val="20"/>
                                <w:szCs w:val="20"/>
                                <w:highlight w:val="yellow"/>
                              </w:rPr>
                              <w:t>.</w:t>
                            </w:r>
                          </w:p>
                          <w:p w:rsidR="005005E1" w:rsidRDefault="005005E1" w:rsidP="000F0BA4">
                            <w:pPr>
                              <w:pStyle w:val="Akapitzlist"/>
                              <w:numPr>
                                <w:ilvl w:val="0"/>
                                <w:numId w:val="42"/>
                              </w:numPr>
                              <w:rPr>
                                <w:sz w:val="20"/>
                                <w:szCs w:val="20"/>
                              </w:rPr>
                            </w:pPr>
                            <w:r>
                              <w:rPr>
                                <w:sz w:val="20"/>
                                <w:szCs w:val="20"/>
                              </w:rPr>
                              <w:t>W ramach pilotażu można finansować koszty wykonania usługi w zakresie, który został wprowadzony</w:t>
                            </w:r>
                            <w:r>
                              <w:rPr>
                                <w:sz w:val="20"/>
                                <w:szCs w:val="20"/>
                              </w:rPr>
                              <w:br/>
                              <w:t xml:space="preserve"> na potrzeby pilotażu. </w:t>
                            </w:r>
                          </w:p>
                          <w:p w:rsidR="005005E1" w:rsidRDefault="005005E1" w:rsidP="000F0BA4">
                            <w:pPr>
                              <w:pStyle w:val="Akapitzlist"/>
                              <w:numPr>
                                <w:ilvl w:val="0"/>
                                <w:numId w:val="42"/>
                              </w:numPr>
                              <w:rPr>
                                <w:sz w:val="20"/>
                                <w:szCs w:val="20"/>
                              </w:rPr>
                            </w:pPr>
                            <w:r>
                              <w:rPr>
                                <w:sz w:val="20"/>
                                <w:szCs w:val="20"/>
                              </w:rPr>
                              <w:t>Decyzję o wyborze formy realizacji, która zostanie wdrożona w trakcie pilotażu, należy podjąć najpóźniej na etapie II etapu konkursu na pilotaż. Wybrana forma realizacji powinna zostać ujęta we wniosku składanym do CRZL w ramach II etapu konkursu na pilotaż</w:t>
                            </w:r>
                          </w:p>
                          <w:p w:rsidR="005005E1" w:rsidRPr="00D12C23" w:rsidRDefault="005005E1" w:rsidP="000F0BA4">
                            <w:pPr>
                              <w:pStyle w:val="Akapitzlist"/>
                              <w:numPr>
                                <w:ilvl w:val="0"/>
                                <w:numId w:val="42"/>
                              </w:numPr>
                              <w:rPr>
                                <w:sz w:val="20"/>
                                <w:szCs w:val="20"/>
                              </w:rPr>
                            </w:pPr>
                            <w:r>
                              <w:rPr>
                                <w:sz w:val="20"/>
                                <w:szCs w:val="20"/>
                              </w:rPr>
                              <w:t>Do podjęcia decyzji o wyborze formy realizacji należy wziąć pod uwagę wady i zalety różnych form realizacji usług, które zostały przeanalizowane w załączniku 6 do modelu 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20" o:spid="_x0000_s1034" type="#_x0000_t202" style="position:absolute;left:0;text-align:left;margin-left:1.9pt;margin-top:12.1pt;width:451.5pt;height:56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" fillcolor="#f2dbdb [661]" strokeweight=".5pt">
                <v:path arrowok="t"/>
                <v:textbox>
                  <w:txbxContent>
                    <w:p w:rsidR="005005E1" w:rsidRPr="005946B2" w:rsidRDefault="005005E1" w:rsidP="000F0BA4">
                      <w:pPr>
                        <w:pStyle w:val="Akapitzlist"/>
                        <w:numPr>
                          <w:ilvl w:val="0"/>
                          <w:numId w:val="40"/>
                        </w:numPr>
                        <w:spacing w:line="240" w:lineRule="auto"/>
                        <w:jc w:val="both"/>
                        <w:rPr>
                          <w:sz w:val="20"/>
                          <w:szCs w:val="20"/>
                        </w:rPr>
                      </w:pPr>
                      <w:r>
                        <w:rPr>
                          <w:sz w:val="20"/>
                          <w:szCs w:val="20"/>
                        </w:rPr>
                        <w:t>KROK 1 DOTYCZY AUTODIAGNOZY FORMY REALIZACJI USŁUG O OKREŚLONYM STANDARDZIE, W RAMACH ROZWIĄZAŃ ORGANIZACYJNYCH DOTYCZĄCYCH SPOSOBU REALIZACJI USŁUG O OKREŚLONYM STANDARDZIE, Z UWZGLĘDNIENIEM ZLECANIA ZADAŃ I BUDOWANIA PARTNERSTWA</w:t>
                      </w:r>
                    </w:p>
                    <w:p w:rsidR="005005E1" w:rsidRPr="0063389B" w:rsidRDefault="005005E1" w:rsidP="00591613">
                      <w:pPr>
                        <w:pStyle w:val="Akapitzlist"/>
                        <w:spacing w:line="240" w:lineRule="auto"/>
                        <w:ind w:left="360"/>
                        <w:rPr>
                          <w:sz w:val="20"/>
                          <w:szCs w:val="20"/>
                        </w:rPr>
                      </w:pPr>
                    </w:p>
                    <w:p w:rsidR="005005E1" w:rsidRDefault="005005E1" w:rsidP="00591613">
                      <w:pPr>
                        <w:pStyle w:val="Akapitzlist"/>
                        <w:ind w:left="360"/>
                        <w:jc w:val="both"/>
                        <w:rPr>
                          <w:sz w:val="20"/>
                          <w:szCs w:val="20"/>
                        </w:rPr>
                      </w:pPr>
                      <w:r>
                        <w:rPr>
                          <w:sz w:val="20"/>
                          <w:szCs w:val="20"/>
                        </w:rPr>
                        <w:t>OPRACOWANIA, Z KTÓRYMI POWINIENEŚ ZAPOZNAĆ SIĘ PRZED OPRACOWANIEM PLANU DZIAŁANIA:</w:t>
                      </w:r>
                    </w:p>
                    <w:p w:rsidR="005005E1" w:rsidRDefault="005005E1" w:rsidP="00591613">
                      <w:pPr>
                        <w:pStyle w:val="Akapitzlist"/>
                        <w:ind w:left="360"/>
                        <w:jc w:val="both"/>
                        <w:rPr>
                          <w:sz w:val="20"/>
                          <w:szCs w:val="20"/>
                        </w:rPr>
                      </w:pPr>
                    </w:p>
                    <w:p w:rsidR="005005E1" w:rsidRPr="004455AE" w:rsidRDefault="005005E1" w:rsidP="000F0BA4">
                      <w:pPr>
                        <w:pStyle w:val="Akapitzlist"/>
                        <w:numPr>
                          <w:ilvl w:val="0"/>
                          <w:numId w:val="41"/>
                        </w:numPr>
                        <w:jc w:val="both"/>
                        <w:rPr>
                          <w:rFonts w:cstheme="minorHAnsi"/>
                          <w:sz w:val="20"/>
                          <w:szCs w:val="20"/>
                        </w:rPr>
                      </w:pPr>
                      <w:r w:rsidRPr="004455AE">
                        <w:rPr>
                          <w:rFonts w:cstheme="minorHAnsi"/>
                          <w:sz w:val="20"/>
                          <w:szCs w:val="20"/>
                        </w:rPr>
                        <w:t>Model realizacji usług o określonym standardzie w gminie</w:t>
                      </w:r>
                      <w:r>
                        <w:rPr>
                          <w:rFonts w:cstheme="minorHAnsi"/>
                          <w:sz w:val="20"/>
                          <w:szCs w:val="20"/>
                        </w:rPr>
                        <w:t xml:space="preserve"> (model ops)</w:t>
                      </w:r>
                      <w:r w:rsidRPr="004455AE">
                        <w:rPr>
                          <w:rFonts w:cstheme="minorHAnsi"/>
                          <w:sz w:val="20"/>
                          <w:szCs w:val="20"/>
                        </w:rPr>
                        <w:t>, rozdział 3.1</w:t>
                      </w:r>
                      <w:r>
                        <w:rPr>
                          <w:rFonts w:cstheme="minorHAnsi"/>
                          <w:sz w:val="20"/>
                          <w:szCs w:val="20"/>
                        </w:rPr>
                        <w:t>,</w:t>
                      </w:r>
                      <w:r w:rsidRPr="004455AE">
                        <w:rPr>
                          <w:rFonts w:cstheme="minorHAnsi"/>
                          <w:sz w:val="20"/>
                          <w:szCs w:val="20"/>
                        </w:rPr>
                        <w:t xml:space="preserve"> </w:t>
                      </w:r>
                      <w:r w:rsidRPr="004455AE">
                        <w:rPr>
                          <w:rFonts w:cstheme="minorHAnsi"/>
                          <w:color w:val="000000" w:themeColor="text1"/>
                          <w:sz w:val="20"/>
                          <w:szCs w:val="20"/>
                        </w:rPr>
                        <w:t xml:space="preserve">Sposób realizacji usług o określonym standardzie, z uwzględnieniem zlecania zadań i budowania partnerstwa – założenia ogólne; rozdział </w:t>
                      </w:r>
                      <w:r w:rsidRPr="004455AE">
                        <w:rPr>
                          <w:rFonts w:cstheme="minorHAnsi"/>
                          <w:sz w:val="20"/>
                          <w:szCs w:val="20"/>
                        </w:rPr>
                        <w:t xml:space="preserve">3.2 </w:t>
                      </w:r>
                      <w:r w:rsidRPr="004455AE">
                        <w:rPr>
                          <w:rFonts w:cstheme="minorHAnsi"/>
                          <w:color w:val="000000" w:themeColor="text1"/>
                          <w:sz w:val="20"/>
                          <w:szCs w:val="20"/>
                        </w:rPr>
                        <w:t>Modelowe formy realizacji usług</w:t>
                      </w:r>
                      <w:r>
                        <w:rPr>
                          <w:rFonts w:cstheme="minorHAnsi"/>
                          <w:color w:val="000000" w:themeColor="text1"/>
                          <w:sz w:val="20"/>
                          <w:szCs w:val="20"/>
                        </w:rPr>
                        <w:t>.</w:t>
                      </w:r>
                      <w:r w:rsidRPr="004455AE">
                        <w:rPr>
                          <w:rFonts w:cstheme="minorHAnsi"/>
                          <w:sz w:val="20"/>
                          <w:szCs w:val="20"/>
                        </w:rPr>
                        <w:t xml:space="preserve"> </w:t>
                      </w:r>
                    </w:p>
                    <w:p w:rsidR="005005E1" w:rsidRPr="004455AE" w:rsidRDefault="005005E1" w:rsidP="000F0BA4">
                      <w:pPr>
                        <w:pStyle w:val="Akapitzlist"/>
                        <w:numPr>
                          <w:ilvl w:val="0"/>
                          <w:numId w:val="41"/>
                        </w:numPr>
                        <w:jc w:val="both"/>
                        <w:rPr>
                          <w:rFonts w:cstheme="minorHAnsi"/>
                          <w:sz w:val="20"/>
                          <w:szCs w:val="20"/>
                        </w:rPr>
                      </w:pPr>
                      <w:r>
                        <w:rPr>
                          <w:sz w:val="20"/>
                          <w:szCs w:val="20"/>
                        </w:rPr>
                        <w:t xml:space="preserve">Załącznik </w:t>
                      </w:r>
                      <w:r w:rsidRPr="00CA02C1">
                        <w:rPr>
                          <w:rFonts w:ascii="Times New Roman" w:hAnsi="Times New Roman" w:cs="Times New Roman"/>
                          <w:sz w:val="24"/>
                          <w:szCs w:val="24"/>
                        </w:rPr>
                        <w:t xml:space="preserve"> </w:t>
                      </w:r>
                      <w:r w:rsidRPr="004455AE">
                        <w:rPr>
                          <w:rFonts w:cstheme="minorHAnsi"/>
                          <w:sz w:val="20"/>
                          <w:szCs w:val="20"/>
                        </w:rPr>
                        <w:t>6.</w:t>
                      </w:r>
                      <w:r>
                        <w:rPr>
                          <w:rFonts w:cstheme="minorHAnsi"/>
                          <w:sz w:val="20"/>
                          <w:szCs w:val="20"/>
                        </w:rPr>
                        <w:t xml:space="preserve"> do modelu ops:</w:t>
                      </w:r>
                      <w:r w:rsidRPr="004455AE">
                        <w:rPr>
                          <w:rFonts w:cstheme="minorHAnsi"/>
                          <w:sz w:val="20"/>
                          <w:szCs w:val="20"/>
                        </w:rPr>
                        <w:t xml:space="preserve"> Wady i zalety różnych form realizacji usług pomocy społecznej;</w:t>
                      </w:r>
                    </w:p>
                    <w:p w:rsidR="005005E1" w:rsidRDefault="005005E1" w:rsidP="000F0BA4">
                      <w:pPr>
                        <w:pStyle w:val="Akapitzlist"/>
                        <w:numPr>
                          <w:ilvl w:val="0"/>
                          <w:numId w:val="41"/>
                        </w:numPr>
                        <w:jc w:val="both"/>
                        <w:rPr>
                          <w:sz w:val="20"/>
                          <w:szCs w:val="20"/>
                        </w:rPr>
                      </w:pPr>
                      <w:r>
                        <w:rPr>
                          <w:sz w:val="20"/>
                          <w:szCs w:val="20"/>
                        </w:rPr>
                        <w:t xml:space="preserve">Wdrażany standard </w:t>
                      </w:r>
                      <w:r w:rsidR="006D72E2" w:rsidRPr="006D72E2">
                        <w:rPr>
                          <w:sz w:val="20"/>
                          <w:szCs w:val="20"/>
                          <w:highlight w:val="yellow"/>
                        </w:rPr>
                        <w:t xml:space="preserve">tzw. </w:t>
                      </w:r>
                      <w:r w:rsidRPr="006D72E2">
                        <w:rPr>
                          <w:sz w:val="20"/>
                          <w:szCs w:val="20"/>
                          <w:highlight w:val="yellow"/>
                        </w:rPr>
                        <w:t>usługi</w:t>
                      </w:r>
                      <w:r w:rsidR="006D72E2" w:rsidRPr="006D72E2">
                        <w:rPr>
                          <w:sz w:val="20"/>
                          <w:szCs w:val="20"/>
                          <w:highlight w:val="yellow"/>
                        </w:rPr>
                        <w:t xml:space="preserve"> specjalistycznej (innej niż praca socjalna)</w:t>
                      </w:r>
                      <w:r w:rsidRPr="006D72E2">
                        <w:rPr>
                          <w:sz w:val="20"/>
                          <w:szCs w:val="20"/>
                          <w:highlight w:val="yellow"/>
                        </w:rPr>
                        <w:t>.</w:t>
                      </w:r>
                    </w:p>
                    <w:p w:rsidR="005005E1" w:rsidRDefault="005005E1" w:rsidP="00591613">
                      <w:pPr>
                        <w:pStyle w:val="Akapitzlist"/>
                        <w:ind w:left="360"/>
                        <w:jc w:val="both"/>
                        <w:rPr>
                          <w:sz w:val="20"/>
                          <w:szCs w:val="20"/>
                        </w:rPr>
                      </w:pPr>
                    </w:p>
                    <w:p w:rsidR="005005E1" w:rsidRPr="004455AE" w:rsidRDefault="005005E1" w:rsidP="00591613">
                      <w:pPr>
                        <w:pStyle w:val="Akapitzlist"/>
                        <w:ind w:left="360"/>
                        <w:jc w:val="center"/>
                        <w:rPr>
                          <w:sz w:val="20"/>
                          <w:szCs w:val="20"/>
                        </w:rPr>
                      </w:pPr>
                      <w:r w:rsidRPr="004455AE">
                        <w:rPr>
                          <w:sz w:val="20"/>
                          <w:szCs w:val="20"/>
                        </w:rPr>
                        <w:t>OBLIGATORYJNOŚĆ/ FAKULTATYWNOŚĆ WDROŻENIA:</w:t>
                      </w:r>
                    </w:p>
                    <w:p w:rsidR="005005E1" w:rsidRDefault="005005E1" w:rsidP="000F0BA4">
                      <w:pPr>
                        <w:pStyle w:val="Akapitzlist"/>
                        <w:numPr>
                          <w:ilvl w:val="0"/>
                          <w:numId w:val="46"/>
                        </w:numPr>
                        <w:jc w:val="both"/>
                        <w:rPr>
                          <w:sz w:val="20"/>
                          <w:szCs w:val="20"/>
                        </w:rPr>
                      </w:pPr>
                      <w:r>
                        <w:rPr>
                          <w:sz w:val="20"/>
                          <w:szCs w:val="20"/>
                        </w:rPr>
                        <w:t xml:space="preserve">W czasie wdrażania pilotażu należy wykazać się działaniami wyprowadzenia usługi o określonym standardzie poza struktury ops lub struktury samorządowej niezależnej jednostki organizacyjnej. </w:t>
                      </w:r>
                    </w:p>
                    <w:p w:rsidR="005005E1" w:rsidRDefault="005005E1" w:rsidP="000F0BA4">
                      <w:pPr>
                        <w:pStyle w:val="Akapitzlist"/>
                        <w:numPr>
                          <w:ilvl w:val="0"/>
                          <w:numId w:val="46"/>
                        </w:numPr>
                        <w:jc w:val="both"/>
                        <w:rPr>
                          <w:sz w:val="20"/>
                          <w:szCs w:val="20"/>
                        </w:rPr>
                      </w:pPr>
                      <w:r>
                        <w:rPr>
                          <w:sz w:val="20"/>
                          <w:szCs w:val="20"/>
                        </w:rPr>
                        <w:t>Tylko w wyjątkowych sytuacjach ops może wykonywać usługę w ramach własnych struktur. Możliwość taka ma miejsce gdy:</w:t>
                      </w:r>
                    </w:p>
                    <w:p w:rsidR="005005E1" w:rsidRDefault="005005E1" w:rsidP="000F0BA4">
                      <w:pPr>
                        <w:pStyle w:val="Akapitzlist"/>
                        <w:numPr>
                          <w:ilvl w:val="1"/>
                          <w:numId w:val="46"/>
                        </w:numPr>
                        <w:jc w:val="both"/>
                        <w:rPr>
                          <w:sz w:val="20"/>
                          <w:szCs w:val="20"/>
                        </w:rPr>
                      </w:pPr>
                      <w:r>
                        <w:rPr>
                          <w:sz w:val="20"/>
                          <w:szCs w:val="20"/>
                        </w:rPr>
                        <w:t>ze specyfiki lokalnej wynika, że nie ma możliwości wykorzystania innych modelowych form, niż struktury własne;</w:t>
                      </w:r>
                    </w:p>
                    <w:p w:rsidR="005005E1" w:rsidRDefault="005005E1" w:rsidP="000F0BA4">
                      <w:pPr>
                        <w:pStyle w:val="Akapitzlist"/>
                        <w:numPr>
                          <w:ilvl w:val="1"/>
                          <w:numId w:val="46"/>
                        </w:numPr>
                        <w:jc w:val="both"/>
                        <w:rPr>
                          <w:sz w:val="20"/>
                          <w:szCs w:val="20"/>
                        </w:rPr>
                      </w:pPr>
                      <w:r>
                        <w:rPr>
                          <w:sz w:val="20"/>
                          <w:szCs w:val="20"/>
                        </w:rPr>
                        <w:t>tylko kilka osób w gminie jest objętych usługą, a jej zakres jest niewielki, przy czym zlecenie czy kupienie tej usługi nie jest zasadne ze względów organizacyjnych;</w:t>
                      </w:r>
                    </w:p>
                    <w:p w:rsidR="005005E1" w:rsidRPr="006103B9" w:rsidRDefault="005005E1" w:rsidP="000F0BA4">
                      <w:pPr>
                        <w:pStyle w:val="Akapitzlist"/>
                        <w:numPr>
                          <w:ilvl w:val="0"/>
                          <w:numId w:val="46"/>
                        </w:numPr>
                        <w:rPr>
                          <w:sz w:val="20"/>
                          <w:szCs w:val="20"/>
                        </w:rPr>
                      </w:pPr>
                      <w:r>
                        <w:rPr>
                          <w:sz w:val="20"/>
                          <w:szCs w:val="20"/>
                        </w:rPr>
                        <w:t>Wykonywanie usługi przez partnerstwo lokalne, w ramach którego partner będący organizacją pozarządową będzie, w ramach pilotażu, wykonywał usługę, jest równoznaczne z wykonywaniem usługi poza strukturami ops. Oznacza to, że w przypadku tego typu partnerstw lokalnych, nie ma potrzeby dokonywania ponownej zmiany formy realizacji usługi na etapie II konkursu na pilotażowe wdrażanie.</w:t>
                      </w:r>
                    </w:p>
                    <w:p w:rsidR="005005E1" w:rsidRDefault="005005E1" w:rsidP="00591613">
                      <w:pPr>
                        <w:jc w:val="center"/>
                        <w:rPr>
                          <w:sz w:val="20"/>
                          <w:szCs w:val="20"/>
                        </w:rPr>
                      </w:pPr>
                      <w:r>
                        <w:rPr>
                          <w:sz w:val="20"/>
                          <w:szCs w:val="20"/>
                        </w:rPr>
                        <w:t>INNE WAŻNE INFORMACJE DO OPRACOWANIA PLANU DZIAŁAŃ:</w:t>
                      </w:r>
                    </w:p>
                    <w:p w:rsidR="005005E1" w:rsidRPr="006D72E2" w:rsidRDefault="005005E1" w:rsidP="000F0BA4">
                      <w:pPr>
                        <w:pStyle w:val="Akapitzlist"/>
                        <w:numPr>
                          <w:ilvl w:val="0"/>
                          <w:numId w:val="42"/>
                        </w:numPr>
                        <w:rPr>
                          <w:sz w:val="20"/>
                          <w:szCs w:val="20"/>
                          <w:highlight w:val="yellow"/>
                        </w:rPr>
                      </w:pPr>
                      <w:r>
                        <w:rPr>
                          <w:sz w:val="20"/>
                          <w:szCs w:val="20"/>
                        </w:rPr>
                        <w:t xml:space="preserve">Rozwiązania modelowe dotyczące sposobu realizacji usług o określonym standardzie, w tym ustalenie formy realizacji, </w:t>
                      </w:r>
                      <w:r w:rsidRPr="006D72E2">
                        <w:rPr>
                          <w:b/>
                          <w:sz w:val="20"/>
                          <w:szCs w:val="20"/>
                          <w:highlight w:val="yellow"/>
                        </w:rPr>
                        <w:t>nie</w:t>
                      </w:r>
                      <w:r w:rsidR="006D72E2" w:rsidRPr="006D72E2">
                        <w:rPr>
                          <w:sz w:val="20"/>
                          <w:szCs w:val="20"/>
                          <w:highlight w:val="yellow"/>
                        </w:rPr>
                        <w:t xml:space="preserve"> dotyczą usługi pracy socjalnej</w:t>
                      </w:r>
                      <w:r w:rsidRPr="006D72E2">
                        <w:rPr>
                          <w:sz w:val="20"/>
                          <w:szCs w:val="20"/>
                          <w:highlight w:val="yellow"/>
                        </w:rPr>
                        <w:t>.</w:t>
                      </w:r>
                    </w:p>
                    <w:p w:rsidR="005005E1" w:rsidRDefault="005005E1" w:rsidP="000F0BA4">
                      <w:pPr>
                        <w:pStyle w:val="Akapitzlist"/>
                        <w:numPr>
                          <w:ilvl w:val="0"/>
                          <w:numId w:val="42"/>
                        </w:numPr>
                        <w:rPr>
                          <w:sz w:val="20"/>
                          <w:szCs w:val="20"/>
                        </w:rPr>
                      </w:pPr>
                      <w:r>
                        <w:rPr>
                          <w:sz w:val="20"/>
                          <w:szCs w:val="20"/>
                        </w:rPr>
                        <w:t>W ramach pilotażu można finansować koszty wykonania usługi w zakresie, który został wprowadzony</w:t>
                      </w:r>
                      <w:r>
                        <w:rPr>
                          <w:sz w:val="20"/>
                          <w:szCs w:val="20"/>
                        </w:rPr>
                        <w:br/>
                        <w:t xml:space="preserve"> na potrzeby pilotażu. </w:t>
                      </w:r>
                    </w:p>
                    <w:p w:rsidR="005005E1" w:rsidRDefault="005005E1" w:rsidP="000F0BA4">
                      <w:pPr>
                        <w:pStyle w:val="Akapitzlist"/>
                        <w:numPr>
                          <w:ilvl w:val="0"/>
                          <w:numId w:val="42"/>
                        </w:numPr>
                        <w:rPr>
                          <w:sz w:val="20"/>
                          <w:szCs w:val="20"/>
                        </w:rPr>
                      </w:pPr>
                      <w:r>
                        <w:rPr>
                          <w:sz w:val="20"/>
                          <w:szCs w:val="20"/>
                        </w:rPr>
                        <w:t>Decyzję o wyborze formy realizacji, która zostanie wdrożona w trakcie pilotażu, należy podjąć najpóźniej na etapie II etapu konkursu na pilotaż. Wybrana forma realizacji powinna zostać ujęta we wniosku składanym do CRZL w ramach II etapu konkursu na pilotaż</w:t>
                      </w:r>
                    </w:p>
                    <w:p w:rsidR="005005E1" w:rsidRPr="00D12C23" w:rsidRDefault="005005E1" w:rsidP="000F0BA4">
                      <w:pPr>
                        <w:pStyle w:val="Akapitzlist"/>
                        <w:numPr>
                          <w:ilvl w:val="0"/>
                          <w:numId w:val="42"/>
                        </w:numPr>
                        <w:rPr>
                          <w:sz w:val="20"/>
                          <w:szCs w:val="20"/>
                        </w:rPr>
                      </w:pPr>
                      <w:r>
                        <w:rPr>
                          <w:sz w:val="20"/>
                          <w:szCs w:val="20"/>
                        </w:rPr>
                        <w:t>Do podjęcia decyzji o wyborze formy realizacji należy wziąć pod uwagę wady i zalety różnych form realizacji usług, które zostały przeanalizowane w załączniku 6 do modelu ops.</w:t>
                      </w:r>
                    </w:p>
                  </w:txbxContent>
                </v:textbox>
              </v:shape>
            </w:pict>
          </mc:Fallback>
        </mc:AlternateContent>
      </w:r>
    </w:p>
    <w:p w:rsidR="005B24EC" w:rsidRDefault="005B24EC" w:rsidP="0000597E">
      <w:pPr>
        <w:spacing w:after="120"/>
        <w:jc w:val="both"/>
        <w:rPr>
          <w:rFonts w:cstheme="minorHAnsi"/>
          <w:color w:val="000000" w:themeColor="text1"/>
        </w:rPr>
      </w:pPr>
    </w:p>
    <w:p w:rsidR="005B24EC" w:rsidRDefault="005B24EC" w:rsidP="0000597E">
      <w:pPr>
        <w:spacing w:after="120"/>
        <w:jc w:val="both"/>
        <w:rPr>
          <w:rFonts w:cstheme="minorHAnsi"/>
          <w:color w:val="000000" w:themeColor="text1"/>
        </w:rPr>
      </w:pPr>
    </w:p>
    <w:p w:rsidR="00591613" w:rsidRDefault="00591613">
      <w:pPr>
        <w:rPr>
          <w:rFonts w:cstheme="minorHAnsi"/>
          <w:color w:val="000000" w:themeColor="text1"/>
        </w:rPr>
      </w:pPr>
      <w:r>
        <w:rPr>
          <w:rFonts w:cstheme="minorHAnsi"/>
          <w:color w:val="000000" w:themeColor="text1"/>
        </w:rPr>
        <w:br w:type="page"/>
      </w:r>
    </w:p>
    <w:p w:rsidR="00AB2222" w:rsidRDefault="00AB2222" w:rsidP="00AB2222">
      <w:pPr>
        <w:jc w:val="both"/>
        <w:rPr>
          <w:rFonts w:cstheme="minorHAnsi"/>
          <w:color w:val="000000" w:themeColor="text1"/>
        </w:rPr>
      </w:pPr>
      <w:r>
        <w:rPr>
          <w:rFonts w:cstheme="minorHAnsi"/>
          <w:color w:val="000000" w:themeColor="text1"/>
        </w:rPr>
        <w:t>P</w:t>
      </w:r>
      <w:r w:rsidRPr="006819BE">
        <w:rPr>
          <w:rFonts w:cstheme="minorHAnsi"/>
          <w:color w:val="000000" w:themeColor="text1"/>
        </w:rPr>
        <w:t>ierwszym krokiem, który należy wykonać dokonując autodiagnozy</w:t>
      </w:r>
      <w:r>
        <w:rPr>
          <w:rFonts w:cstheme="minorHAnsi"/>
          <w:color w:val="000000" w:themeColor="text1"/>
        </w:rPr>
        <w:t xml:space="preserve"> funkcjonowania ops, w odniesieniu do ustalenia formy realizacji,</w:t>
      </w:r>
      <w:r w:rsidRPr="006819BE">
        <w:rPr>
          <w:rFonts w:cstheme="minorHAnsi"/>
          <w:color w:val="000000" w:themeColor="text1"/>
        </w:rPr>
        <w:t xml:space="preserve"> jest ćwiczenie dotyczące sytuacji związanej</w:t>
      </w:r>
      <w:r>
        <w:rPr>
          <w:rFonts w:cstheme="minorHAnsi"/>
          <w:color w:val="000000" w:themeColor="text1"/>
        </w:rPr>
        <w:t xml:space="preserve"> z</w:t>
      </w:r>
      <w:r w:rsidRPr="006819BE">
        <w:rPr>
          <w:rFonts w:cstheme="minorHAnsi"/>
          <w:color w:val="000000" w:themeColor="text1"/>
        </w:rPr>
        <w:t xml:space="preserve"> aktualną i planowaną formą realizacji usług, które zostały wybrane do testowania w pilotażu. Poniżej znajduje się ćwiczenie, które należy wykonać zgodnie z instrukcją. Ważne, aby pamiętać, że wybór formy realizacji usług jest III etapem procesu organizowania usług o określonym standardzie. Cały proces organizowania usług będzie omówiony w kolejnym ćwiczeniu. </w:t>
      </w:r>
    </w:p>
    <w:p w:rsidR="0000597E" w:rsidRPr="006819BE" w:rsidRDefault="001638F8" w:rsidP="0000597E">
      <w:pPr>
        <w:spacing w:after="120"/>
        <w:rPr>
          <w:rFonts w:cstheme="minorHAnsi"/>
          <w:color w:val="000000" w:themeColor="text1"/>
        </w:rPr>
      </w:pPr>
      <w:r>
        <w:rPr>
          <w:b/>
          <w:bCs/>
          <w:noProof/>
          <w:color w:val="76923C"/>
          <w:sz w:val="24"/>
          <w:szCs w:val="24"/>
        </w:rPr>
        <mc:AlternateContent>
          <mc:Choice Requires="wpc">
            <w:drawing>
              <wp:inline distT="0" distB="0" distL="0" distR="0">
                <wp:extent cx="6547485" cy="464820"/>
                <wp:effectExtent l="23495" t="22225" r="20320" b="27305"/>
                <wp:docPr id="70" name="Kanwa 50"/>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9050" cap="flat" cmpd="sng" algn="ctr">
                          <a:solidFill>
                            <a:schemeClr val="accent1">
                              <a:lumMod val="100000"/>
                              <a:lumOff val="0"/>
                            </a:schemeClr>
                          </a:solidFill>
                          <a:prstDash val="solid"/>
                          <a:miter lim="800000"/>
                          <a:headEnd type="none" w="med" len="med"/>
                          <a:tailEnd type="none" w="med" len="med"/>
                        </a:ln>
                      </wpc:whole>
                      <pic:pic xmlns:pic="http://schemas.openxmlformats.org/drawingml/2006/picture">
                        <pic:nvPicPr>
                          <pic:cNvPr id="67" name="Picture 14" descr="MC90029028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909977" y="45102"/>
                            <a:ext cx="595008" cy="419718"/>
                          </a:xfrm>
                          <a:prstGeom prst="rect">
                            <a:avLst/>
                          </a:prstGeom>
                          <a:noFill/>
                          <a:extLst>
                            <a:ext uri="{909E8E84-426E-40DD-AFC4-6F175D3DCCD1}">
                              <a14:hiddenFill xmlns:a14="http://schemas.microsoft.com/office/drawing/2010/main">
                                <a:solidFill>
                                  <a:srgbClr val="FFFFFF"/>
                                </a:solidFill>
                              </a14:hiddenFill>
                            </a:ext>
                          </a:extLst>
                        </pic:spPr>
                      </pic:pic>
                      <wps:wsp>
                        <wps:cNvPr id="69" name="Text Box 126"/>
                        <wps:cNvSpPr txBox="1">
                          <a:spLocks noChangeArrowheads="1"/>
                        </wps:cNvSpPr>
                        <wps:spPr bwMode="auto">
                          <a:xfrm>
                            <a:off x="238803" y="93304"/>
                            <a:ext cx="5671174" cy="294013"/>
                          </a:xfrm>
                          <a:prstGeom prst="rect">
                            <a:avLst/>
                          </a:prstGeom>
                          <a:solidFill>
                            <a:srgbClr val="FFFFFF"/>
                          </a:solidFill>
                          <a:ln w="15875">
                            <a:solidFill>
                              <a:schemeClr val="accent1">
                                <a:lumMod val="100000"/>
                                <a:lumOff val="0"/>
                              </a:schemeClr>
                            </a:solidFill>
                            <a:miter lim="800000"/>
                            <a:headEnd/>
                            <a:tailEnd/>
                          </a:ln>
                        </wps:spPr>
                        <wps:txbx>
                          <w:txbxContent>
                            <w:p w:rsidR="005005E1" w:rsidRDefault="005005E1" w:rsidP="00336410">
                              <w:pPr>
                                <w:jc w:val="center"/>
                                <w:rPr>
                                  <w:b/>
                                  <w:bCs/>
                                </w:rPr>
                              </w:pPr>
                              <w:r>
                                <w:rPr>
                                  <w:b/>
                                  <w:bCs/>
                                </w:rPr>
                                <w:t>Zagadnienia do przemyślenia, ćwiczenie</w:t>
                              </w:r>
                            </w:p>
                            <w:p w:rsidR="005005E1" w:rsidRDefault="005005E1"/>
                          </w:txbxContent>
                        </wps:txbx>
                        <wps:bodyPr rot="0" vert="horz" wrap="square" lIns="91440" tIns="45720" rIns="91440" bIns="45720" anchor="t" anchorCtr="0" upright="1">
                          <a:noAutofit/>
                        </wps:bodyPr>
                      </wps:wsp>
                    </wpc:wpc>
                  </a:graphicData>
                </a:graphic>
              </wp:inline>
            </w:drawing>
          </mc:Choice>
          <mc:Fallback>
            <w:pict>
              <v:group id="Kanwa 50" o:spid="_x0000_s1035" editas="canvas" style="width:515.55pt;height:36.6pt;mso-position-horizontal-relative:char;mso-position-vertical-relative:line" coordsize="65474,46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">
                <v:shape id="_x0000_s1036" type="#_x0000_t75" style="position:absolute;width:65474;height:4648;visibility:visible;mso-wrap-style:square" filled="t" fillcolor="white [3201]" stroked="t" strokecolor="#4f81bd [3204]" strokeweight="1.5pt">
                  <v:fill color2="#b6dde8 [1304]" o:detectmouseclick="t" focus="100%" type="gradient"/>
                  <v:path o:connecttype="none"/>
                </v:shape>
                <v:shape id="Picture 14" o:spid="_x0000_s1037"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Om0nEAAAA2wAAAA8AAABkcnMvZG93bnJldi54bWxEj09rAjEUxO8Fv0N4Qm81Wyn+WY2iXSoF&#10;T9VevD02bzdrNy9Lkur225uC4HGYmd8wy3VvW3EhHxrHCl5HGQji0umGawXfx4+XGYgQkTW2jknB&#10;HwVYrwZPS8y1u/IXXQ6xFgnCIUcFJsYulzKUhiyGkeuIk1c5bzEm6WupPV4T3LZynGUTabHhtGCw&#10;o3dD5c/h1yo4tmVhKrmbVcV0fC7c1r/NT3ulnof9ZgEiUh8f4Xv7UyuYTOH/S/oB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Om0nEAAAA2wAAAA8AAAAAAAAAAAAAAAAA&#10;nwIAAGRycy9kb3ducmV2LnhtbFBLBQYAAAAABAAEAPcAAACQAwAAAAA=&#10;">
                  <v:imagedata r:id="rId19" o:title="MC900290289[1]"/>
                </v:shape>
                <v:shape id="Text Box 126" o:spid="_x0000_s1038" type="#_x0000_t202" style="position:absolute;left:2388;top:933;width:56711;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0HEcUA&#10;AADbAAAADwAAAGRycy9kb3ducmV2LnhtbESP3WrCQBSE7wu+w3IE7+rGCGpSVylFIf2T1ur9IXtM&#10;gtmzIbvV6NN3C4KXw8x8w8yXnanFiVpXWVYwGkYgiHOrKy4U7H7WjzMQziNrrC2Tggs5WC56D3NM&#10;tT3zN522vhABwi5FBaX3TSqly0sy6Ia2IQ7ewbYGfZBtIXWL5wA3tYyjaCINVhwWSmzopaT8uP01&#10;Ct5M9Xn92uyz9268S+LXj2iabFZKDfrd8xMIT52/h2/tTCuYJP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QcRxQAAANsAAAAPAAAAAAAAAAAAAAAAAJgCAABkcnMv&#10;ZG93bnJldi54bWxQSwUGAAAAAAQABAD1AAAAigMAAAAA&#10;" strokecolor="#4f81bd [3204]" strokeweight="1.25pt">
                  <v:textbox>
                    <w:txbxContent>
                      <w:p w:rsidR="005005E1" w:rsidRDefault="005005E1" w:rsidP="00336410">
                        <w:pPr>
                          <w:jc w:val="center"/>
                          <w:rPr>
                            <w:b/>
                            <w:bCs/>
                          </w:rPr>
                        </w:pPr>
                        <w:r>
                          <w:rPr>
                            <w:b/>
                            <w:bCs/>
                          </w:rPr>
                          <w:t>Zagadnienia do przemyślenia, ćwiczenie</w:t>
                        </w:r>
                      </w:p>
                      <w:p w:rsidR="005005E1" w:rsidRDefault="005005E1"/>
                    </w:txbxContent>
                  </v:textbox>
                </v:shape>
                <w10:anchorlock/>
              </v:group>
            </w:pict>
          </mc:Fallback>
        </mc:AlternateContent>
      </w:r>
    </w:p>
    <w:p w:rsidR="00AB2222" w:rsidRPr="006819BE" w:rsidRDefault="00AB2222" w:rsidP="00AB2222">
      <w:pPr>
        <w:spacing w:after="120"/>
        <w:rPr>
          <w:rFonts w:cstheme="minorHAnsi"/>
          <w:color w:val="000000" w:themeColor="text1"/>
        </w:rPr>
      </w:pPr>
      <w:r w:rsidRPr="006819BE">
        <w:rPr>
          <w:rFonts w:cstheme="minorHAnsi"/>
          <w:color w:val="000000" w:themeColor="text1"/>
        </w:rPr>
        <w:t>Cel: Autodiagnoza i planowanie działań związanych z</w:t>
      </w:r>
      <w:r>
        <w:rPr>
          <w:rFonts w:cstheme="minorHAnsi"/>
          <w:color w:val="000000" w:themeColor="text1"/>
        </w:rPr>
        <w:t xml:space="preserve"> ustaleniem</w:t>
      </w:r>
      <w:r w:rsidRPr="006819BE">
        <w:rPr>
          <w:rFonts w:cstheme="minorHAnsi"/>
          <w:color w:val="000000" w:themeColor="text1"/>
        </w:rPr>
        <w:t xml:space="preserve"> form</w:t>
      </w:r>
      <w:r>
        <w:rPr>
          <w:rFonts w:cstheme="minorHAnsi"/>
          <w:color w:val="000000" w:themeColor="text1"/>
        </w:rPr>
        <w:t>y</w:t>
      </w:r>
      <w:r w:rsidRPr="006819BE">
        <w:rPr>
          <w:rFonts w:cstheme="minorHAnsi"/>
          <w:color w:val="000000" w:themeColor="text1"/>
        </w:rPr>
        <w:t xml:space="preserve"> realizacji usług o określonym standardzie. </w:t>
      </w:r>
    </w:p>
    <w:p w:rsidR="00AB2222" w:rsidRPr="006819BE" w:rsidRDefault="00AB2222" w:rsidP="00AB2222">
      <w:pPr>
        <w:spacing w:after="120"/>
        <w:rPr>
          <w:rFonts w:cstheme="minorHAnsi"/>
          <w:color w:val="000000" w:themeColor="text1"/>
        </w:rPr>
      </w:pPr>
      <w:r w:rsidRPr="006819BE">
        <w:rPr>
          <w:rFonts w:cstheme="minorHAnsi"/>
          <w:color w:val="000000" w:themeColor="text1"/>
        </w:rPr>
        <w:t xml:space="preserve">Instrukcja: </w:t>
      </w:r>
    </w:p>
    <w:p w:rsidR="00AB2222" w:rsidRPr="006819BE" w:rsidRDefault="00AB2222" w:rsidP="00AB2222">
      <w:pPr>
        <w:pStyle w:val="Akapitzlist"/>
        <w:numPr>
          <w:ilvl w:val="0"/>
          <w:numId w:val="49"/>
        </w:numPr>
        <w:spacing w:after="120"/>
        <w:jc w:val="both"/>
        <w:rPr>
          <w:rFonts w:cstheme="minorHAnsi"/>
          <w:color w:val="000000" w:themeColor="text1"/>
        </w:rPr>
      </w:pPr>
      <w:r w:rsidRPr="006819BE">
        <w:rPr>
          <w:rFonts w:cstheme="minorHAnsi"/>
          <w:color w:val="000000" w:themeColor="text1"/>
        </w:rPr>
        <w:t xml:space="preserve">W polu „usługa 1” i „usługa 2” wypisz usługi o określonym standardzie (tzw. usługi specjalistyczne), które zamierzasz testować w pilotażu (nie dotyczy pracy socjalnej). </w:t>
      </w:r>
    </w:p>
    <w:p w:rsidR="00AB2222" w:rsidRPr="006819BE" w:rsidRDefault="00AB2222" w:rsidP="00AB2222">
      <w:pPr>
        <w:pStyle w:val="Akapitzlist"/>
        <w:numPr>
          <w:ilvl w:val="0"/>
          <w:numId w:val="49"/>
        </w:numPr>
        <w:spacing w:after="120"/>
        <w:jc w:val="both"/>
        <w:rPr>
          <w:rFonts w:cstheme="minorHAnsi"/>
          <w:color w:val="000000" w:themeColor="text1"/>
        </w:rPr>
      </w:pPr>
      <w:r w:rsidRPr="006819BE">
        <w:rPr>
          <w:rFonts w:cstheme="minorHAnsi"/>
          <w:color w:val="000000" w:themeColor="text1"/>
        </w:rPr>
        <w:t xml:space="preserve">Następnie w polu stan obecny wpisz </w:t>
      </w:r>
      <w:r>
        <w:rPr>
          <w:rFonts w:cstheme="minorHAnsi"/>
          <w:color w:val="000000" w:themeColor="text1"/>
        </w:rPr>
        <w:t>w jakiej formie usługa</w:t>
      </w:r>
      <w:r w:rsidRPr="006819BE">
        <w:rPr>
          <w:rFonts w:cstheme="minorHAnsi"/>
          <w:color w:val="000000" w:themeColor="text1"/>
        </w:rPr>
        <w:t xml:space="preserve"> jest obecnie realizowana (np. wykonywana w ramach struktur własnych albo nie jest wykonywana, itd.)</w:t>
      </w:r>
      <w:r>
        <w:rPr>
          <w:rFonts w:cstheme="minorHAnsi"/>
          <w:color w:val="000000" w:themeColor="text1"/>
        </w:rPr>
        <w:t>.</w:t>
      </w:r>
    </w:p>
    <w:p w:rsidR="00AB2222" w:rsidRPr="00AB2222" w:rsidRDefault="00AB2222" w:rsidP="00AB2222">
      <w:pPr>
        <w:pStyle w:val="Akapitzlist"/>
        <w:numPr>
          <w:ilvl w:val="0"/>
          <w:numId w:val="49"/>
        </w:numPr>
        <w:spacing w:after="120"/>
        <w:jc w:val="both"/>
        <w:rPr>
          <w:rFonts w:cstheme="minorHAnsi"/>
          <w:color w:val="000000" w:themeColor="text1"/>
        </w:rPr>
      </w:pPr>
      <w:r>
        <w:rPr>
          <w:rFonts w:cstheme="minorHAnsi"/>
          <w:color w:val="000000" w:themeColor="text1"/>
        </w:rPr>
        <w:t>Przeprowadź analizę, wad i zalet różnych form realizacji usługi (określonych w załączniku 6 modelu ops). Rozeznaj też zasoby środowiska lokalnego i zastanów się,</w:t>
      </w:r>
      <w:r w:rsidRPr="006819BE">
        <w:rPr>
          <w:rFonts w:cstheme="minorHAnsi"/>
          <w:color w:val="000000" w:themeColor="text1"/>
        </w:rPr>
        <w:t xml:space="preserve"> </w:t>
      </w:r>
      <w:r>
        <w:rPr>
          <w:rFonts w:cstheme="minorHAnsi"/>
          <w:color w:val="000000" w:themeColor="text1"/>
        </w:rPr>
        <w:t>jakie inne podmioty niż ops lub samorządowa jednostka organizacyjna, mogłyby wykonywać usługę.,</w:t>
      </w:r>
      <w:r w:rsidRPr="006819BE">
        <w:rPr>
          <w:rFonts w:cstheme="minorHAnsi"/>
          <w:color w:val="000000" w:themeColor="text1"/>
        </w:rPr>
        <w:t xml:space="preserve"> .</w:t>
      </w:r>
      <w:r>
        <w:rPr>
          <w:rFonts w:cstheme="minorHAnsi"/>
          <w:color w:val="000000" w:themeColor="text1"/>
        </w:rPr>
        <w:t xml:space="preserve"> Na tej podstawie ustal docelową formę realizacji usługi i w</w:t>
      </w:r>
      <w:r w:rsidRPr="007E3E1B">
        <w:rPr>
          <w:rFonts w:cstheme="minorHAnsi"/>
          <w:color w:val="000000" w:themeColor="text1"/>
        </w:rPr>
        <w:t xml:space="preserve"> polu </w:t>
      </w:r>
      <w:r>
        <w:rPr>
          <w:rFonts w:cstheme="minorHAnsi"/>
          <w:color w:val="000000" w:themeColor="text1"/>
        </w:rPr>
        <w:t>„</w:t>
      </w:r>
      <w:r w:rsidRPr="007E3E1B">
        <w:rPr>
          <w:rFonts w:cstheme="minorHAnsi"/>
          <w:color w:val="000000" w:themeColor="text1"/>
        </w:rPr>
        <w:t>stan docelowy</w:t>
      </w:r>
      <w:r>
        <w:rPr>
          <w:rFonts w:cstheme="minorHAnsi"/>
          <w:color w:val="000000" w:themeColor="text1"/>
        </w:rPr>
        <w:t>”</w:t>
      </w:r>
      <w:r w:rsidRPr="007E3E1B">
        <w:rPr>
          <w:rFonts w:cstheme="minorHAnsi"/>
          <w:color w:val="000000" w:themeColor="text1"/>
        </w:rPr>
        <w:t xml:space="preserve"> wpisz formę realizacji usług, którą planujesz w pilotażu.</w:t>
      </w:r>
      <w:r w:rsidRPr="00AB2222">
        <w:rPr>
          <w:rFonts w:cstheme="minorHAnsi"/>
          <w:color w:val="000000" w:themeColor="text1"/>
        </w:rPr>
        <w:t xml:space="preserve"> </w:t>
      </w:r>
    </w:p>
    <w:p w:rsidR="00AB2222" w:rsidRPr="006819BE" w:rsidRDefault="00AB2222" w:rsidP="00AB2222">
      <w:pPr>
        <w:pStyle w:val="Akapitzlist"/>
        <w:numPr>
          <w:ilvl w:val="0"/>
          <w:numId w:val="49"/>
        </w:numPr>
        <w:spacing w:after="120"/>
        <w:jc w:val="both"/>
        <w:rPr>
          <w:rFonts w:cstheme="minorHAnsi"/>
          <w:color w:val="000000" w:themeColor="text1"/>
        </w:rPr>
      </w:pPr>
      <w:r w:rsidRPr="006819BE">
        <w:rPr>
          <w:rFonts w:cstheme="minorHAnsi"/>
        </w:rPr>
        <w:t>W kolumnie „opis zagrożeń i zasobów …” wpisz wszystko co przychodzi ci na myśl i jest związane zarówno z trudnościami jak i zasobami w kontekście nowej formy wdrażanej usługi.</w:t>
      </w:r>
    </w:p>
    <w:p w:rsidR="00AB2222" w:rsidRPr="006819BE" w:rsidRDefault="00AB2222" w:rsidP="00AB2222">
      <w:pPr>
        <w:pStyle w:val="Akapitzlist"/>
        <w:numPr>
          <w:ilvl w:val="0"/>
          <w:numId w:val="49"/>
        </w:numPr>
        <w:spacing w:after="120"/>
        <w:jc w:val="both"/>
        <w:rPr>
          <w:rFonts w:cstheme="minorHAnsi"/>
          <w:color w:val="000000" w:themeColor="text1"/>
        </w:rPr>
      </w:pPr>
      <w:r w:rsidRPr="006819BE">
        <w:rPr>
          <w:rFonts w:cstheme="minorHAnsi"/>
        </w:rPr>
        <w:t xml:space="preserve">W kolumnie „wnioski diagnostyczne …” wpisz jak bardzo musisz zmienić obecny stan w związku z wykonywaną formą realizacji. Pamiętaj, że w przypadku różnych form realizacji należy wziąć pod uwagę działania wynikające z obowiązujących przepisów lub uwarunkowań lokalnych, np. odpowiednie zmiany w planach budżetowych, uzyskanie akceptacji odpowiednich władz, czas potrzebny np. na zamieszczenie ogłoszenia na BIP, przygotowanie odpowiednich zapisów w umowach (wynikających z wymogów pilotażu, standardu usług czy rozwiązań modelowych).    </w:t>
      </w:r>
    </w:p>
    <w:p w:rsidR="00AB2222" w:rsidRPr="006819BE" w:rsidRDefault="00AB2222" w:rsidP="00AB2222">
      <w:pPr>
        <w:pStyle w:val="Akapitzlist"/>
        <w:numPr>
          <w:ilvl w:val="0"/>
          <w:numId w:val="49"/>
        </w:numPr>
        <w:spacing w:after="120"/>
        <w:jc w:val="both"/>
        <w:rPr>
          <w:rFonts w:cstheme="minorHAnsi"/>
          <w:color w:val="000000" w:themeColor="text1"/>
        </w:rPr>
      </w:pPr>
      <w:r w:rsidRPr="006819BE">
        <w:rPr>
          <w:rFonts w:cstheme="minorHAnsi"/>
        </w:rPr>
        <w:t xml:space="preserve">W kolumnie „wnioski praktyczne …” spróbuj dokonać pierwszego planu działań najlepiej </w:t>
      </w:r>
      <w:r>
        <w:rPr>
          <w:rFonts w:cstheme="minorHAnsi"/>
        </w:rPr>
        <w:br/>
      </w:r>
      <w:r w:rsidRPr="006819BE">
        <w:rPr>
          <w:rFonts w:cstheme="minorHAnsi"/>
        </w:rPr>
        <w:t>w formie burzy mózgu. Nie zastawiaj się, które z tych działań należy wykonać jako pierwsze, wpisuj to co przychodzi ci na myśl. Wpisuj także trudności, które mogą się pojawić a wynikają z czynników zewnętrznych w połączeniu z uwarunkowaniami lokalnymi (np. uzyskanie kontrasygnaty Skarbnika wymaga czasu co najmniej 3 tygodni itp.)</w:t>
      </w:r>
      <w:r>
        <w:rPr>
          <w:rFonts w:cstheme="minorHAnsi"/>
        </w:rPr>
        <w:t>.</w:t>
      </w:r>
      <w:r w:rsidRPr="006819BE">
        <w:rPr>
          <w:rFonts w:cstheme="minorHAnsi"/>
        </w:rPr>
        <w:t xml:space="preserve"> W tym miejscu wpisuj także zasoby, które można wykorzystać aby szybciej i skutecznie zrealizować działania </w:t>
      </w:r>
      <w:r>
        <w:rPr>
          <w:rFonts w:cstheme="minorHAnsi"/>
        </w:rPr>
        <w:br/>
      </w:r>
      <w:r w:rsidRPr="006819BE">
        <w:rPr>
          <w:rFonts w:cstheme="minorHAnsi"/>
        </w:rPr>
        <w:t xml:space="preserve">w pilotażu. </w:t>
      </w:r>
    </w:p>
    <w:p w:rsidR="00AB2222" w:rsidRPr="006819BE" w:rsidRDefault="00AB2222" w:rsidP="00AB2222">
      <w:pPr>
        <w:pStyle w:val="Akapitzlist"/>
        <w:numPr>
          <w:ilvl w:val="0"/>
          <w:numId w:val="49"/>
        </w:numPr>
        <w:spacing w:after="120"/>
        <w:jc w:val="both"/>
        <w:rPr>
          <w:rFonts w:cstheme="minorHAnsi"/>
          <w:color w:val="000000" w:themeColor="text1"/>
        </w:rPr>
      </w:pPr>
      <w:r w:rsidRPr="006819BE">
        <w:rPr>
          <w:rFonts w:cstheme="minorHAnsi"/>
        </w:rPr>
        <w:t xml:space="preserve">W ostatniej kolumnie „wnioski do planu działań …” wpisz chronologicznie kolejne kroki związane z planem działań i związane z tym koszty, które należy umieścić w budżecie wniosku konkursowego do II etapu pilotażu.           </w:t>
      </w:r>
    </w:p>
    <w:p w:rsidR="00AB2222" w:rsidRDefault="00AB2222" w:rsidP="0000597E">
      <w:pPr>
        <w:spacing w:after="120"/>
        <w:rPr>
          <w:rFonts w:cstheme="minorHAnsi"/>
          <w:color w:val="000000" w:themeColor="text1"/>
        </w:rPr>
      </w:pPr>
    </w:p>
    <w:p w:rsidR="00AB2222" w:rsidRDefault="00AB2222" w:rsidP="0000597E">
      <w:pPr>
        <w:spacing w:after="120"/>
        <w:rPr>
          <w:rFonts w:cstheme="minorHAnsi"/>
          <w:color w:val="000000" w:themeColor="text1"/>
        </w:rPr>
      </w:pPr>
    </w:p>
    <w:p w:rsidR="0000597E" w:rsidRPr="006819BE" w:rsidRDefault="0000597E" w:rsidP="0000597E">
      <w:pPr>
        <w:spacing w:after="120"/>
        <w:rPr>
          <w:rFonts w:cstheme="minorHAnsi"/>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384"/>
        <w:gridCol w:w="1985"/>
        <w:gridCol w:w="2126"/>
        <w:gridCol w:w="2126"/>
        <w:gridCol w:w="1843"/>
      </w:tblGrid>
      <w:tr w:rsidR="0000597E" w:rsidRPr="006819BE" w:rsidTr="00B73CD7">
        <w:trPr>
          <w:trHeight w:val="425"/>
        </w:trPr>
        <w:tc>
          <w:tcPr>
            <w:tcW w:w="9464" w:type="dxa"/>
            <w:gridSpan w:val="5"/>
          </w:tcPr>
          <w:p w:rsidR="0000597E" w:rsidRPr="006819BE" w:rsidRDefault="0000597E" w:rsidP="00D237AA">
            <w:pPr>
              <w:spacing w:after="0" w:line="240" w:lineRule="auto"/>
              <w:jc w:val="center"/>
              <w:rPr>
                <w:rFonts w:cstheme="minorHAnsi"/>
                <w:b/>
                <w:bCs/>
              </w:rPr>
            </w:pPr>
            <w:r w:rsidRPr="006819BE">
              <w:rPr>
                <w:rFonts w:cstheme="minorHAnsi"/>
                <w:b/>
              </w:rPr>
              <w:t>Autodiagnoza formy realizacji usług w OPS</w:t>
            </w:r>
          </w:p>
        </w:tc>
      </w:tr>
      <w:tr w:rsidR="0000597E" w:rsidRPr="006819BE" w:rsidTr="00B73CD7">
        <w:trPr>
          <w:trHeight w:val="425"/>
        </w:trPr>
        <w:tc>
          <w:tcPr>
            <w:tcW w:w="9464" w:type="dxa"/>
            <w:gridSpan w:val="5"/>
          </w:tcPr>
          <w:tbl>
            <w:tblPr>
              <w:tblStyle w:val="Tabela-Siatka"/>
              <w:tblW w:w="10070" w:type="dxa"/>
              <w:tblLayout w:type="fixed"/>
              <w:tblLook w:val="04A0" w:firstRow="1" w:lastRow="0" w:firstColumn="1" w:lastColumn="0" w:noHBand="0" w:noVBand="1"/>
            </w:tblPr>
            <w:tblGrid>
              <w:gridCol w:w="2703"/>
              <w:gridCol w:w="3086"/>
              <w:gridCol w:w="4281"/>
            </w:tblGrid>
            <w:tr w:rsidR="0000597E" w:rsidRPr="006819BE" w:rsidTr="00D237AA">
              <w:trPr>
                <w:trHeight w:val="314"/>
              </w:trPr>
              <w:tc>
                <w:tcPr>
                  <w:tcW w:w="2703" w:type="dxa"/>
                  <w:vMerge w:val="restart"/>
                </w:tcPr>
                <w:p w:rsidR="0000597E" w:rsidRPr="006819BE" w:rsidRDefault="0000597E" w:rsidP="00D237AA">
                  <w:pPr>
                    <w:jc w:val="center"/>
                    <w:rPr>
                      <w:sz w:val="18"/>
                      <w:szCs w:val="18"/>
                    </w:rPr>
                  </w:pPr>
                  <w:r w:rsidRPr="006819BE">
                    <w:rPr>
                      <w:sz w:val="18"/>
                      <w:szCs w:val="18"/>
                    </w:rPr>
                    <w:t>Usługa 1</w:t>
                  </w:r>
                </w:p>
                <w:p w:rsidR="0000597E" w:rsidRPr="006819BE" w:rsidRDefault="0000597E" w:rsidP="00D237AA">
                  <w:pPr>
                    <w:jc w:val="center"/>
                    <w:rPr>
                      <w:sz w:val="18"/>
                      <w:szCs w:val="18"/>
                    </w:rPr>
                  </w:pPr>
                </w:p>
                <w:p w:rsidR="0000597E" w:rsidRPr="006819BE" w:rsidRDefault="0000597E" w:rsidP="00D237AA">
                  <w:pPr>
                    <w:rPr>
                      <w:sz w:val="18"/>
                      <w:szCs w:val="18"/>
                    </w:rPr>
                  </w:pPr>
                  <w:r w:rsidRPr="006819BE">
                    <w:rPr>
                      <w:sz w:val="18"/>
                      <w:szCs w:val="18"/>
                    </w:rPr>
                    <w:t>………………………………………</w:t>
                  </w:r>
                </w:p>
                <w:p w:rsidR="0000597E" w:rsidRPr="006819BE" w:rsidRDefault="0000597E" w:rsidP="00D237AA">
                  <w:pPr>
                    <w:rPr>
                      <w:sz w:val="18"/>
                      <w:szCs w:val="18"/>
                    </w:rPr>
                  </w:pPr>
                </w:p>
              </w:tc>
              <w:tc>
                <w:tcPr>
                  <w:tcW w:w="3086" w:type="dxa"/>
                </w:tcPr>
                <w:p w:rsidR="0000597E" w:rsidRPr="006819BE" w:rsidRDefault="0000597E" w:rsidP="00D237AA">
                  <w:pPr>
                    <w:rPr>
                      <w:sz w:val="18"/>
                      <w:szCs w:val="18"/>
                    </w:rPr>
                  </w:pPr>
                  <w:r w:rsidRPr="006819BE">
                    <w:rPr>
                      <w:sz w:val="18"/>
                      <w:szCs w:val="18"/>
                    </w:rPr>
                    <w:t>Stan obecny</w:t>
                  </w:r>
                </w:p>
              </w:tc>
              <w:tc>
                <w:tcPr>
                  <w:tcW w:w="4281" w:type="dxa"/>
                </w:tcPr>
                <w:p w:rsidR="0000597E" w:rsidRPr="006819BE" w:rsidRDefault="0000597E" w:rsidP="00D237AA">
                  <w:pPr>
                    <w:rPr>
                      <w:sz w:val="18"/>
                      <w:szCs w:val="18"/>
                    </w:rPr>
                  </w:pPr>
                  <w:r w:rsidRPr="006819BE">
                    <w:rPr>
                      <w:sz w:val="18"/>
                      <w:szCs w:val="18"/>
                    </w:rPr>
                    <w:t>Stan docelowy</w:t>
                  </w:r>
                </w:p>
              </w:tc>
            </w:tr>
            <w:tr w:rsidR="0000597E" w:rsidRPr="006819BE" w:rsidTr="00D237AA">
              <w:trPr>
                <w:trHeight w:val="496"/>
              </w:trPr>
              <w:tc>
                <w:tcPr>
                  <w:tcW w:w="2703" w:type="dxa"/>
                  <w:vMerge/>
                </w:tcPr>
                <w:p w:rsidR="0000597E" w:rsidRPr="006819BE" w:rsidRDefault="0000597E" w:rsidP="00D237AA">
                  <w:pPr>
                    <w:jc w:val="center"/>
                    <w:rPr>
                      <w:sz w:val="18"/>
                      <w:szCs w:val="18"/>
                    </w:rPr>
                  </w:pPr>
                </w:p>
              </w:tc>
              <w:tc>
                <w:tcPr>
                  <w:tcW w:w="3086" w:type="dxa"/>
                </w:tcPr>
                <w:p w:rsidR="0000597E" w:rsidRPr="006819BE" w:rsidRDefault="0000597E" w:rsidP="00D237AA">
                  <w:pPr>
                    <w:rPr>
                      <w:sz w:val="18"/>
                      <w:szCs w:val="18"/>
                    </w:rPr>
                  </w:pPr>
                </w:p>
                <w:p w:rsidR="0000597E" w:rsidRPr="006819BE" w:rsidRDefault="0000597E" w:rsidP="00D237AA">
                  <w:pPr>
                    <w:rPr>
                      <w:sz w:val="18"/>
                      <w:szCs w:val="18"/>
                    </w:rPr>
                  </w:pPr>
                </w:p>
                <w:p w:rsidR="0000597E" w:rsidRPr="006819BE" w:rsidRDefault="0000597E" w:rsidP="00D237AA">
                  <w:pPr>
                    <w:rPr>
                      <w:sz w:val="18"/>
                      <w:szCs w:val="18"/>
                    </w:rPr>
                  </w:pPr>
                </w:p>
              </w:tc>
              <w:tc>
                <w:tcPr>
                  <w:tcW w:w="4281" w:type="dxa"/>
                </w:tcPr>
                <w:p w:rsidR="0000597E" w:rsidRPr="006819BE" w:rsidRDefault="0000597E" w:rsidP="00D237AA">
                  <w:pPr>
                    <w:rPr>
                      <w:sz w:val="18"/>
                      <w:szCs w:val="18"/>
                    </w:rPr>
                  </w:pPr>
                </w:p>
              </w:tc>
            </w:tr>
            <w:tr w:rsidR="0000597E" w:rsidRPr="006819BE" w:rsidTr="00D237AA">
              <w:trPr>
                <w:trHeight w:val="202"/>
              </w:trPr>
              <w:tc>
                <w:tcPr>
                  <w:tcW w:w="2703" w:type="dxa"/>
                  <w:vMerge w:val="restart"/>
                </w:tcPr>
                <w:p w:rsidR="0000597E" w:rsidRPr="006819BE" w:rsidRDefault="0000597E" w:rsidP="00D237AA">
                  <w:pPr>
                    <w:jc w:val="center"/>
                    <w:rPr>
                      <w:sz w:val="18"/>
                      <w:szCs w:val="18"/>
                    </w:rPr>
                  </w:pPr>
                  <w:r w:rsidRPr="006819BE">
                    <w:rPr>
                      <w:sz w:val="18"/>
                      <w:szCs w:val="18"/>
                    </w:rPr>
                    <w:t>Usługa 2</w:t>
                  </w:r>
                </w:p>
                <w:p w:rsidR="0000597E" w:rsidRPr="006819BE" w:rsidRDefault="0000597E" w:rsidP="00D237AA">
                  <w:pPr>
                    <w:rPr>
                      <w:sz w:val="18"/>
                      <w:szCs w:val="18"/>
                    </w:rPr>
                  </w:pPr>
                </w:p>
                <w:p w:rsidR="0000597E" w:rsidRPr="006819BE" w:rsidRDefault="0000597E" w:rsidP="00D237AA">
                  <w:pPr>
                    <w:rPr>
                      <w:sz w:val="18"/>
                      <w:szCs w:val="18"/>
                    </w:rPr>
                  </w:pPr>
                  <w:r w:rsidRPr="006819BE">
                    <w:rPr>
                      <w:sz w:val="18"/>
                      <w:szCs w:val="18"/>
                    </w:rPr>
                    <w:t>………………………………………</w:t>
                  </w:r>
                </w:p>
                <w:p w:rsidR="0000597E" w:rsidRPr="006819BE" w:rsidRDefault="0000597E" w:rsidP="00D237AA">
                  <w:pPr>
                    <w:rPr>
                      <w:sz w:val="18"/>
                      <w:szCs w:val="18"/>
                    </w:rPr>
                  </w:pPr>
                </w:p>
              </w:tc>
              <w:tc>
                <w:tcPr>
                  <w:tcW w:w="3086" w:type="dxa"/>
                </w:tcPr>
                <w:p w:rsidR="0000597E" w:rsidRPr="006819BE" w:rsidRDefault="0000597E" w:rsidP="00D237AA">
                  <w:pPr>
                    <w:rPr>
                      <w:sz w:val="18"/>
                      <w:szCs w:val="18"/>
                    </w:rPr>
                  </w:pPr>
                  <w:r w:rsidRPr="006819BE">
                    <w:rPr>
                      <w:sz w:val="18"/>
                      <w:szCs w:val="18"/>
                    </w:rPr>
                    <w:t xml:space="preserve">Stan obecny </w:t>
                  </w:r>
                </w:p>
              </w:tc>
              <w:tc>
                <w:tcPr>
                  <w:tcW w:w="4281" w:type="dxa"/>
                </w:tcPr>
                <w:p w:rsidR="0000597E" w:rsidRPr="006819BE" w:rsidRDefault="0000597E" w:rsidP="00D237AA">
                  <w:pPr>
                    <w:rPr>
                      <w:sz w:val="18"/>
                      <w:szCs w:val="18"/>
                    </w:rPr>
                  </w:pPr>
                  <w:r w:rsidRPr="006819BE">
                    <w:rPr>
                      <w:sz w:val="18"/>
                      <w:szCs w:val="18"/>
                    </w:rPr>
                    <w:t>Stan docelowy</w:t>
                  </w:r>
                </w:p>
              </w:tc>
            </w:tr>
            <w:tr w:rsidR="0000597E" w:rsidRPr="006819BE" w:rsidTr="00D237AA">
              <w:trPr>
                <w:trHeight w:val="876"/>
              </w:trPr>
              <w:tc>
                <w:tcPr>
                  <w:tcW w:w="2703" w:type="dxa"/>
                  <w:vMerge/>
                </w:tcPr>
                <w:p w:rsidR="0000597E" w:rsidRPr="006819BE" w:rsidRDefault="0000597E" w:rsidP="00D237AA">
                  <w:pPr>
                    <w:jc w:val="center"/>
                    <w:rPr>
                      <w:sz w:val="18"/>
                      <w:szCs w:val="18"/>
                    </w:rPr>
                  </w:pPr>
                </w:p>
              </w:tc>
              <w:tc>
                <w:tcPr>
                  <w:tcW w:w="3086" w:type="dxa"/>
                </w:tcPr>
                <w:p w:rsidR="0000597E" w:rsidRPr="006819BE" w:rsidRDefault="0000597E" w:rsidP="00D237AA">
                  <w:pPr>
                    <w:rPr>
                      <w:sz w:val="18"/>
                      <w:szCs w:val="18"/>
                    </w:rPr>
                  </w:pPr>
                </w:p>
                <w:p w:rsidR="0000597E" w:rsidRPr="006819BE" w:rsidRDefault="0000597E" w:rsidP="00D237AA">
                  <w:pPr>
                    <w:rPr>
                      <w:sz w:val="18"/>
                      <w:szCs w:val="18"/>
                    </w:rPr>
                  </w:pPr>
                </w:p>
              </w:tc>
              <w:tc>
                <w:tcPr>
                  <w:tcW w:w="4281" w:type="dxa"/>
                </w:tcPr>
                <w:p w:rsidR="0000597E" w:rsidRPr="006819BE" w:rsidRDefault="0000597E" w:rsidP="00D237AA">
                  <w:pPr>
                    <w:rPr>
                      <w:sz w:val="18"/>
                      <w:szCs w:val="18"/>
                    </w:rPr>
                  </w:pPr>
                </w:p>
              </w:tc>
            </w:tr>
          </w:tbl>
          <w:p w:rsidR="0000597E" w:rsidRPr="006819BE" w:rsidRDefault="0000597E" w:rsidP="00D237AA">
            <w:pPr>
              <w:spacing w:after="0" w:line="240" w:lineRule="auto"/>
              <w:jc w:val="center"/>
              <w:rPr>
                <w:rFonts w:cstheme="minorHAnsi"/>
                <w:b/>
              </w:rPr>
            </w:pPr>
          </w:p>
        </w:tc>
      </w:tr>
      <w:tr w:rsidR="0000597E" w:rsidRPr="006819BE" w:rsidTr="00B73CD7">
        <w:trPr>
          <w:trHeight w:val="1682"/>
        </w:trPr>
        <w:tc>
          <w:tcPr>
            <w:tcW w:w="1384" w:type="dxa"/>
          </w:tcPr>
          <w:p w:rsidR="0000597E" w:rsidRPr="006819BE" w:rsidRDefault="0000597E" w:rsidP="00D237AA">
            <w:pPr>
              <w:spacing w:after="0" w:line="240" w:lineRule="auto"/>
              <w:rPr>
                <w:rFonts w:cstheme="minorHAnsi"/>
                <w:b/>
                <w:bCs/>
                <w:sz w:val="18"/>
                <w:szCs w:val="18"/>
              </w:rPr>
            </w:pPr>
            <w:r w:rsidRPr="006819BE">
              <w:rPr>
                <w:rFonts w:cstheme="minorHAnsi"/>
                <w:b/>
                <w:bCs/>
                <w:sz w:val="18"/>
                <w:szCs w:val="18"/>
              </w:rPr>
              <w:t>Obszar autodiagnozy</w:t>
            </w:r>
          </w:p>
        </w:tc>
        <w:tc>
          <w:tcPr>
            <w:tcW w:w="1985" w:type="dxa"/>
          </w:tcPr>
          <w:p w:rsidR="0000597E" w:rsidRPr="006819BE" w:rsidRDefault="0000597E" w:rsidP="00D237AA">
            <w:pPr>
              <w:spacing w:after="0" w:line="240" w:lineRule="auto"/>
              <w:rPr>
                <w:rFonts w:cstheme="minorHAnsi"/>
                <w:b/>
                <w:bCs/>
                <w:sz w:val="18"/>
                <w:szCs w:val="18"/>
              </w:rPr>
            </w:pPr>
            <w:r w:rsidRPr="006819BE">
              <w:rPr>
                <w:rFonts w:cstheme="minorHAnsi"/>
                <w:b/>
                <w:bCs/>
                <w:sz w:val="18"/>
                <w:szCs w:val="18"/>
              </w:rPr>
              <w:t xml:space="preserve">Opis zagrożeń i zasobów w danym obszarze. </w:t>
            </w:r>
          </w:p>
          <w:p w:rsidR="0000597E" w:rsidRPr="006819BE" w:rsidRDefault="0000597E" w:rsidP="00D237AA">
            <w:pPr>
              <w:spacing w:after="0" w:line="240" w:lineRule="auto"/>
              <w:rPr>
                <w:rFonts w:cstheme="minorHAnsi"/>
                <w:b/>
                <w:bCs/>
                <w:sz w:val="18"/>
                <w:szCs w:val="18"/>
              </w:rPr>
            </w:pPr>
          </w:p>
        </w:tc>
        <w:tc>
          <w:tcPr>
            <w:tcW w:w="2126" w:type="dxa"/>
          </w:tcPr>
          <w:p w:rsidR="0000597E" w:rsidRPr="006819BE" w:rsidRDefault="0000597E" w:rsidP="00D237AA">
            <w:pPr>
              <w:spacing w:after="0" w:line="240" w:lineRule="auto"/>
              <w:rPr>
                <w:rFonts w:cstheme="minorHAnsi"/>
                <w:b/>
                <w:bCs/>
                <w:sz w:val="18"/>
                <w:szCs w:val="18"/>
              </w:rPr>
            </w:pPr>
            <w:r w:rsidRPr="006819BE">
              <w:rPr>
                <w:rFonts w:cstheme="minorHAnsi"/>
                <w:b/>
                <w:bCs/>
                <w:sz w:val="18"/>
                <w:szCs w:val="18"/>
              </w:rPr>
              <w:t>Wnioski diagnostyczne – gdzie i jak stan obecny odbiega od modelu?</w:t>
            </w:r>
          </w:p>
        </w:tc>
        <w:tc>
          <w:tcPr>
            <w:tcW w:w="2126" w:type="dxa"/>
          </w:tcPr>
          <w:p w:rsidR="0000597E" w:rsidRPr="006819BE" w:rsidRDefault="0000597E" w:rsidP="00D237AA">
            <w:pPr>
              <w:spacing w:after="0" w:line="240" w:lineRule="auto"/>
              <w:rPr>
                <w:rFonts w:cstheme="minorHAnsi"/>
                <w:b/>
                <w:bCs/>
                <w:sz w:val="18"/>
                <w:szCs w:val="18"/>
              </w:rPr>
            </w:pPr>
            <w:r w:rsidRPr="006819BE">
              <w:rPr>
                <w:rFonts w:cstheme="minorHAnsi"/>
                <w:b/>
                <w:bCs/>
                <w:sz w:val="18"/>
                <w:szCs w:val="18"/>
              </w:rPr>
              <w:t>Wnioski praktyczne -  plan działań. Zasoby i ograniczenia JOPS w kontekście wdrażania rozwiązania modelowego.</w:t>
            </w:r>
          </w:p>
          <w:p w:rsidR="0000597E" w:rsidRPr="006819BE" w:rsidRDefault="0000597E" w:rsidP="00D237AA">
            <w:pPr>
              <w:spacing w:after="0" w:line="240" w:lineRule="auto"/>
              <w:rPr>
                <w:rFonts w:cstheme="minorHAnsi"/>
                <w:b/>
                <w:bCs/>
                <w:sz w:val="18"/>
                <w:szCs w:val="18"/>
              </w:rPr>
            </w:pPr>
          </w:p>
        </w:tc>
        <w:tc>
          <w:tcPr>
            <w:tcW w:w="1843" w:type="dxa"/>
          </w:tcPr>
          <w:p w:rsidR="0000597E" w:rsidRPr="006819BE" w:rsidRDefault="0000597E" w:rsidP="00D237AA">
            <w:pPr>
              <w:spacing w:after="0" w:line="240" w:lineRule="auto"/>
              <w:rPr>
                <w:rFonts w:cstheme="minorHAnsi"/>
                <w:b/>
                <w:bCs/>
                <w:sz w:val="18"/>
                <w:szCs w:val="18"/>
              </w:rPr>
            </w:pPr>
            <w:r w:rsidRPr="006819BE">
              <w:rPr>
                <w:rFonts w:cstheme="minorHAnsi"/>
                <w:b/>
                <w:bCs/>
                <w:sz w:val="18"/>
                <w:szCs w:val="18"/>
              </w:rPr>
              <w:t>Wnioski dla planu działań - jakie warunki formalne muszą być spełnione, aby zrealizować plan działań, konieczne zasoby kadrowe, czasowe i finansowe (koszty w ramach budżetu projektu)</w:t>
            </w:r>
          </w:p>
        </w:tc>
      </w:tr>
      <w:tr w:rsidR="0000597E" w:rsidRPr="006819BE" w:rsidTr="00B73CD7">
        <w:trPr>
          <w:trHeight w:val="789"/>
        </w:trPr>
        <w:tc>
          <w:tcPr>
            <w:tcW w:w="1384" w:type="dxa"/>
          </w:tcPr>
          <w:p w:rsidR="0000597E" w:rsidRPr="006819BE" w:rsidRDefault="0000597E" w:rsidP="00D237AA">
            <w:pPr>
              <w:pStyle w:val="Akapitzlist1"/>
              <w:spacing w:after="0" w:line="240" w:lineRule="auto"/>
              <w:ind w:left="0"/>
              <w:rPr>
                <w:rFonts w:asciiTheme="minorHAnsi" w:hAnsiTheme="minorHAnsi" w:cstheme="minorHAnsi"/>
                <w:bCs/>
                <w:sz w:val="18"/>
                <w:szCs w:val="18"/>
                <w:lang w:val="pl-PL"/>
              </w:rPr>
            </w:pPr>
            <w:r w:rsidRPr="006819BE">
              <w:rPr>
                <w:rFonts w:asciiTheme="minorHAnsi" w:hAnsiTheme="minorHAnsi" w:cstheme="minorHAnsi"/>
                <w:bCs/>
                <w:sz w:val="18"/>
                <w:szCs w:val="18"/>
                <w:lang w:val="pl-PL"/>
              </w:rPr>
              <w:t>Usługa 1 - ….</w:t>
            </w:r>
          </w:p>
          <w:p w:rsidR="0000597E" w:rsidRPr="006819BE" w:rsidRDefault="0000597E" w:rsidP="00D237AA">
            <w:pPr>
              <w:pStyle w:val="Akapitzlist1"/>
              <w:spacing w:after="0" w:line="240" w:lineRule="auto"/>
              <w:ind w:left="0"/>
              <w:rPr>
                <w:rFonts w:asciiTheme="minorHAnsi" w:hAnsiTheme="minorHAnsi" w:cstheme="minorHAnsi"/>
                <w:bCs/>
                <w:sz w:val="18"/>
                <w:szCs w:val="18"/>
                <w:lang w:val="pl-PL"/>
              </w:rPr>
            </w:pPr>
          </w:p>
        </w:tc>
        <w:tc>
          <w:tcPr>
            <w:tcW w:w="1985" w:type="dxa"/>
          </w:tcPr>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tc>
        <w:tc>
          <w:tcPr>
            <w:tcW w:w="2126" w:type="dxa"/>
          </w:tcPr>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tc>
        <w:tc>
          <w:tcPr>
            <w:tcW w:w="2126" w:type="dxa"/>
          </w:tcPr>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tc>
        <w:tc>
          <w:tcPr>
            <w:tcW w:w="1843" w:type="dxa"/>
          </w:tcPr>
          <w:p w:rsidR="0000597E" w:rsidRPr="006819BE" w:rsidRDefault="0000597E" w:rsidP="00D237AA">
            <w:pPr>
              <w:pStyle w:val="Akapitzlist1"/>
              <w:spacing w:after="0" w:line="240" w:lineRule="auto"/>
              <w:ind w:left="0"/>
              <w:rPr>
                <w:rFonts w:asciiTheme="minorHAnsi" w:hAnsiTheme="minorHAnsi" w:cstheme="minorHAnsi"/>
                <w:bCs/>
                <w:sz w:val="18"/>
                <w:szCs w:val="18"/>
                <w:lang w:val="pl-PL"/>
              </w:rPr>
            </w:pPr>
          </w:p>
        </w:tc>
      </w:tr>
      <w:tr w:rsidR="0000597E" w:rsidRPr="006819BE" w:rsidTr="00B73CD7">
        <w:trPr>
          <w:trHeight w:val="273"/>
        </w:trPr>
        <w:tc>
          <w:tcPr>
            <w:tcW w:w="1384" w:type="dxa"/>
          </w:tcPr>
          <w:p w:rsidR="0000597E" w:rsidRPr="006819BE" w:rsidRDefault="0000597E" w:rsidP="00D237AA">
            <w:pPr>
              <w:pStyle w:val="Akapitzlist1"/>
              <w:spacing w:after="0" w:line="240" w:lineRule="auto"/>
              <w:ind w:left="0"/>
              <w:rPr>
                <w:rFonts w:asciiTheme="minorHAnsi" w:hAnsiTheme="minorHAnsi" w:cstheme="minorHAnsi"/>
                <w:bCs/>
                <w:sz w:val="18"/>
                <w:szCs w:val="18"/>
                <w:lang w:val="pl-PL"/>
              </w:rPr>
            </w:pPr>
            <w:r w:rsidRPr="006819BE">
              <w:rPr>
                <w:rFonts w:asciiTheme="minorHAnsi" w:hAnsiTheme="minorHAnsi" w:cstheme="minorHAnsi"/>
                <w:bCs/>
                <w:sz w:val="18"/>
                <w:szCs w:val="18"/>
                <w:lang w:val="pl-PL"/>
              </w:rPr>
              <w:t>Usługa 2 - …</w:t>
            </w:r>
          </w:p>
          <w:p w:rsidR="0000597E" w:rsidRPr="006819BE" w:rsidRDefault="0000597E" w:rsidP="00D237AA">
            <w:pPr>
              <w:pStyle w:val="Akapitzlist1"/>
              <w:spacing w:after="0" w:line="240" w:lineRule="auto"/>
              <w:ind w:left="0"/>
              <w:rPr>
                <w:rFonts w:asciiTheme="minorHAnsi" w:hAnsiTheme="minorHAnsi" w:cstheme="minorHAnsi"/>
                <w:bCs/>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bCs/>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bCs/>
                <w:sz w:val="18"/>
                <w:szCs w:val="18"/>
                <w:lang w:val="pl-PL"/>
              </w:rPr>
            </w:pPr>
          </w:p>
        </w:tc>
        <w:tc>
          <w:tcPr>
            <w:tcW w:w="1985" w:type="dxa"/>
          </w:tcPr>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tc>
        <w:tc>
          <w:tcPr>
            <w:tcW w:w="2126" w:type="dxa"/>
          </w:tcPr>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tc>
        <w:tc>
          <w:tcPr>
            <w:tcW w:w="2126" w:type="dxa"/>
          </w:tcPr>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tc>
        <w:tc>
          <w:tcPr>
            <w:tcW w:w="1843" w:type="dxa"/>
          </w:tcPr>
          <w:p w:rsidR="0000597E" w:rsidRPr="006819BE" w:rsidRDefault="0000597E" w:rsidP="00D237AA">
            <w:pPr>
              <w:pStyle w:val="Akapitzlist1"/>
              <w:spacing w:after="0" w:line="240" w:lineRule="auto"/>
              <w:ind w:left="0"/>
              <w:rPr>
                <w:rFonts w:asciiTheme="minorHAnsi" w:hAnsiTheme="minorHAnsi" w:cstheme="minorHAnsi"/>
                <w:bCs/>
                <w:sz w:val="18"/>
                <w:szCs w:val="18"/>
                <w:lang w:val="pl-PL"/>
              </w:rPr>
            </w:pPr>
          </w:p>
        </w:tc>
      </w:tr>
    </w:tbl>
    <w:p w:rsidR="0000597E" w:rsidRDefault="0000597E" w:rsidP="0000597E">
      <w:pPr>
        <w:spacing w:after="120"/>
        <w:rPr>
          <w:rFonts w:cstheme="minorHAnsi"/>
          <w:color w:val="000000" w:themeColor="text1"/>
        </w:rPr>
      </w:pPr>
    </w:p>
    <w:p w:rsidR="00022898" w:rsidRDefault="00022898" w:rsidP="0000597E">
      <w:pPr>
        <w:spacing w:after="120"/>
        <w:rPr>
          <w:rFonts w:cstheme="minorHAnsi"/>
          <w:color w:val="000000" w:themeColor="text1"/>
        </w:rPr>
      </w:pPr>
    </w:p>
    <w:p w:rsidR="00022898" w:rsidRDefault="00022898" w:rsidP="0000597E">
      <w:pPr>
        <w:spacing w:after="120"/>
        <w:rPr>
          <w:rFonts w:cstheme="minorHAnsi"/>
          <w:color w:val="000000" w:themeColor="text1"/>
        </w:rPr>
      </w:pPr>
    </w:p>
    <w:p w:rsidR="00022898" w:rsidRDefault="00022898" w:rsidP="0000597E">
      <w:pPr>
        <w:spacing w:after="120"/>
        <w:rPr>
          <w:rFonts w:cstheme="minorHAnsi"/>
          <w:color w:val="000000" w:themeColor="text1"/>
        </w:rPr>
      </w:pPr>
    </w:p>
    <w:p w:rsidR="00022898" w:rsidRDefault="00022898" w:rsidP="0000597E">
      <w:pPr>
        <w:spacing w:after="120"/>
        <w:rPr>
          <w:rFonts w:cstheme="minorHAnsi"/>
          <w:color w:val="000000" w:themeColor="text1"/>
        </w:rPr>
      </w:pPr>
    </w:p>
    <w:p w:rsidR="00022898" w:rsidRDefault="00022898" w:rsidP="0000597E">
      <w:pPr>
        <w:spacing w:after="120"/>
        <w:rPr>
          <w:rFonts w:cstheme="minorHAnsi"/>
          <w:color w:val="000000" w:themeColor="text1"/>
        </w:rPr>
      </w:pPr>
    </w:p>
    <w:p w:rsidR="00022898" w:rsidRDefault="00022898" w:rsidP="0000597E">
      <w:pPr>
        <w:spacing w:after="120"/>
        <w:rPr>
          <w:rFonts w:cstheme="minorHAnsi"/>
          <w:color w:val="000000" w:themeColor="text1"/>
        </w:rPr>
      </w:pPr>
    </w:p>
    <w:p w:rsidR="00022898" w:rsidRDefault="00022898" w:rsidP="0000597E">
      <w:pPr>
        <w:spacing w:after="120"/>
        <w:rPr>
          <w:rFonts w:cstheme="minorHAnsi"/>
          <w:color w:val="000000" w:themeColor="text1"/>
        </w:rPr>
      </w:pPr>
    </w:p>
    <w:p w:rsidR="00022898" w:rsidRDefault="00022898" w:rsidP="0000597E">
      <w:pPr>
        <w:spacing w:after="120"/>
        <w:rPr>
          <w:rFonts w:cstheme="minorHAnsi"/>
          <w:color w:val="000000" w:themeColor="text1"/>
        </w:rPr>
      </w:pPr>
    </w:p>
    <w:p w:rsidR="00022898" w:rsidRDefault="00022898" w:rsidP="0000597E">
      <w:pPr>
        <w:spacing w:after="120"/>
        <w:rPr>
          <w:rFonts w:cstheme="minorHAnsi"/>
          <w:color w:val="000000" w:themeColor="text1"/>
        </w:rPr>
      </w:pPr>
    </w:p>
    <w:p w:rsidR="00022898" w:rsidRDefault="00022898" w:rsidP="0000597E">
      <w:pPr>
        <w:spacing w:after="120"/>
        <w:rPr>
          <w:rFonts w:cstheme="minorHAnsi"/>
          <w:color w:val="000000" w:themeColor="text1"/>
        </w:rPr>
      </w:pPr>
    </w:p>
    <w:p w:rsidR="00022898" w:rsidRDefault="00022898" w:rsidP="0000597E">
      <w:pPr>
        <w:spacing w:after="120"/>
        <w:rPr>
          <w:rFonts w:cstheme="minorHAnsi"/>
          <w:color w:val="000000" w:themeColor="text1"/>
        </w:rPr>
      </w:pPr>
    </w:p>
    <w:p w:rsidR="00022898" w:rsidRDefault="00022898" w:rsidP="0000597E">
      <w:pPr>
        <w:spacing w:after="120"/>
        <w:rPr>
          <w:rFonts w:cstheme="minorHAnsi"/>
          <w:color w:val="000000" w:themeColor="text1"/>
        </w:rPr>
      </w:pPr>
    </w:p>
    <w:p w:rsidR="00A05D11" w:rsidRPr="006819BE" w:rsidRDefault="00A05D11" w:rsidP="0000597E">
      <w:pPr>
        <w:spacing w:after="120"/>
        <w:rPr>
          <w:rFonts w:cstheme="minorHAnsi"/>
          <w:color w:val="000000" w:themeColor="text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A0" w:firstRow="1" w:lastRow="0" w:firstColumn="1" w:lastColumn="1" w:noHBand="0" w:noVBand="0"/>
      </w:tblPr>
      <w:tblGrid>
        <w:gridCol w:w="1384"/>
        <w:gridCol w:w="1985"/>
        <w:gridCol w:w="2126"/>
        <w:gridCol w:w="2126"/>
        <w:gridCol w:w="2268"/>
      </w:tblGrid>
      <w:tr w:rsidR="0000597E" w:rsidRPr="006819BE" w:rsidTr="00D237AA">
        <w:trPr>
          <w:trHeight w:val="425"/>
        </w:trPr>
        <w:tc>
          <w:tcPr>
            <w:tcW w:w="9889" w:type="dxa"/>
            <w:gridSpan w:val="5"/>
            <w:shd w:val="clear" w:color="auto" w:fill="D9D9D9" w:themeFill="background1" w:themeFillShade="D9"/>
          </w:tcPr>
          <w:p w:rsidR="0000597E" w:rsidRPr="006819BE" w:rsidRDefault="0000597E" w:rsidP="00D237AA">
            <w:pPr>
              <w:spacing w:after="0" w:line="240" w:lineRule="auto"/>
              <w:jc w:val="center"/>
              <w:rPr>
                <w:rFonts w:cstheme="minorHAnsi"/>
                <w:b/>
                <w:bCs/>
              </w:rPr>
            </w:pPr>
            <w:r w:rsidRPr="006819BE">
              <w:rPr>
                <w:rFonts w:cstheme="minorHAnsi"/>
                <w:b/>
              </w:rPr>
              <w:t>Autodiagnoza formy realizacji usług w OPS – przykład wypełnienia</w:t>
            </w:r>
          </w:p>
        </w:tc>
      </w:tr>
      <w:tr w:rsidR="0000597E" w:rsidRPr="006819BE" w:rsidTr="00D237AA">
        <w:trPr>
          <w:trHeight w:val="425"/>
        </w:trPr>
        <w:tc>
          <w:tcPr>
            <w:tcW w:w="9889" w:type="dxa"/>
            <w:gridSpan w:val="5"/>
            <w:shd w:val="clear" w:color="auto" w:fill="D9D9D9" w:themeFill="background1" w:themeFillShade="D9"/>
          </w:tcPr>
          <w:tbl>
            <w:tblPr>
              <w:tblStyle w:val="Tabela-Siatka"/>
              <w:tblW w:w="10070" w:type="dxa"/>
              <w:tblLayout w:type="fixed"/>
              <w:tblLook w:val="04A0" w:firstRow="1" w:lastRow="0" w:firstColumn="1" w:lastColumn="0" w:noHBand="0" w:noVBand="1"/>
            </w:tblPr>
            <w:tblGrid>
              <w:gridCol w:w="2703"/>
              <w:gridCol w:w="3086"/>
              <w:gridCol w:w="4281"/>
            </w:tblGrid>
            <w:tr w:rsidR="0000597E" w:rsidRPr="006819BE" w:rsidTr="00D237AA">
              <w:trPr>
                <w:trHeight w:val="314"/>
              </w:trPr>
              <w:tc>
                <w:tcPr>
                  <w:tcW w:w="2703" w:type="dxa"/>
                  <w:vMerge w:val="restart"/>
                </w:tcPr>
                <w:p w:rsidR="0000597E" w:rsidRPr="006819BE" w:rsidRDefault="0000597E" w:rsidP="00D237AA">
                  <w:pPr>
                    <w:jc w:val="center"/>
                    <w:rPr>
                      <w:sz w:val="18"/>
                      <w:szCs w:val="18"/>
                    </w:rPr>
                  </w:pPr>
                  <w:r w:rsidRPr="006819BE">
                    <w:rPr>
                      <w:sz w:val="18"/>
                      <w:szCs w:val="18"/>
                    </w:rPr>
                    <w:t>Usługa 1</w:t>
                  </w:r>
                </w:p>
                <w:p w:rsidR="0000597E" w:rsidRPr="006819BE" w:rsidRDefault="0000597E" w:rsidP="00D237AA">
                  <w:pPr>
                    <w:jc w:val="center"/>
                    <w:rPr>
                      <w:sz w:val="18"/>
                      <w:szCs w:val="18"/>
                    </w:rPr>
                  </w:pPr>
                </w:p>
                <w:p w:rsidR="0000597E" w:rsidRPr="006819BE" w:rsidRDefault="0000597E" w:rsidP="00D237AA">
                  <w:pPr>
                    <w:rPr>
                      <w:i/>
                      <w:sz w:val="18"/>
                      <w:szCs w:val="18"/>
                    </w:rPr>
                  </w:pPr>
                  <w:r w:rsidRPr="006819BE">
                    <w:rPr>
                      <w:i/>
                      <w:sz w:val="18"/>
                      <w:szCs w:val="18"/>
                    </w:rPr>
                    <w:t xml:space="preserve">Usługi opiekuńcze w miejscu zamieszkania </w:t>
                  </w:r>
                </w:p>
                <w:p w:rsidR="0000597E" w:rsidRPr="006819BE" w:rsidRDefault="0000597E" w:rsidP="00D237AA">
                  <w:pPr>
                    <w:rPr>
                      <w:sz w:val="18"/>
                      <w:szCs w:val="18"/>
                    </w:rPr>
                  </w:pPr>
                </w:p>
              </w:tc>
              <w:tc>
                <w:tcPr>
                  <w:tcW w:w="3086" w:type="dxa"/>
                </w:tcPr>
                <w:p w:rsidR="0000597E" w:rsidRPr="006819BE" w:rsidRDefault="0000597E" w:rsidP="00D237AA">
                  <w:pPr>
                    <w:rPr>
                      <w:sz w:val="18"/>
                      <w:szCs w:val="18"/>
                    </w:rPr>
                  </w:pPr>
                  <w:r w:rsidRPr="006819BE">
                    <w:rPr>
                      <w:sz w:val="18"/>
                      <w:szCs w:val="18"/>
                    </w:rPr>
                    <w:t>Stan obecny</w:t>
                  </w:r>
                </w:p>
              </w:tc>
              <w:tc>
                <w:tcPr>
                  <w:tcW w:w="4281" w:type="dxa"/>
                </w:tcPr>
                <w:p w:rsidR="0000597E" w:rsidRPr="006819BE" w:rsidRDefault="0000597E" w:rsidP="00D237AA">
                  <w:pPr>
                    <w:rPr>
                      <w:sz w:val="18"/>
                      <w:szCs w:val="18"/>
                    </w:rPr>
                  </w:pPr>
                  <w:r w:rsidRPr="006819BE">
                    <w:rPr>
                      <w:sz w:val="18"/>
                      <w:szCs w:val="18"/>
                    </w:rPr>
                    <w:t>Stan docelowy</w:t>
                  </w:r>
                </w:p>
              </w:tc>
            </w:tr>
            <w:tr w:rsidR="0000597E" w:rsidRPr="006819BE" w:rsidTr="00D237AA">
              <w:trPr>
                <w:trHeight w:val="496"/>
              </w:trPr>
              <w:tc>
                <w:tcPr>
                  <w:tcW w:w="2703" w:type="dxa"/>
                  <w:vMerge/>
                </w:tcPr>
                <w:p w:rsidR="0000597E" w:rsidRPr="006819BE" w:rsidRDefault="0000597E" w:rsidP="00D237AA">
                  <w:pPr>
                    <w:jc w:val="center"/>
                    <w:rPr>
                      <w:sz w:val="18"/>
                      <w:szCs w:val="18"/>
                    </w:rPr>
                  </w:pPr>
                </w:p>
              </w:tc>
              <w:tc>
                <w:tcPr>
                  <w:tcW w:w="3086" w:type="dxa"/>
                </w:tcPr>
                <w:p w:rsidR="0000597E" w:rsidRPr="006819BE" w:rsidRDefault="0000597E" w:rsidP="00D237AA">
                  <w:pPr>
                    <w:rPr>
                      <w:sz w:val="18"/>
                      <w:szCs w:val="18"/>
                    </w:rPr>
                  </w:pPr>
                </w:p>
                <w:p w:rsidR="0000597E" w:rsidRPr="006819BE" w:rsidRDefault="0000597E" w:rsidP="00D237AA">
                  <w:pPr>
                    <w:rPr>
                      <w:i/>
                      <w:sz w:val="18"/>
                      <w:szCs w:val="18"/>
                    </w:rPr>
                  </w:pPr>
                  <w:r w:rsidRPr="006819BE">
                    <w:rPr>
                      <w:i/>
                      <w:sz w:val="18"/>
                      <w:szCs w:val="18"/>
                    </w:rPr>
                    <w:t xml:space="preserve">Własne struktury </w:t>
                  </w:r>
                </w:p>
                <w:p w:rsidR="0000597E" w:rsidRPr="006819BE" w:rsidRDefault="0000597E" w:rsidP="00D237AA">
                  <w:pPr>
                    <w:rPr>
                      <w:sz w:val="18"/>
                      <w:szCs w:val="18"/>
                    </w:rPr>
                  </w:pPr>
                </w:p>
              </w:tc>
              <w:tc>
                <w:tcPr>
                  <w:tcW w:w="4281" w:type="dxa"/>
                </w:tcPr>
                <w:p w:rsidR="0000597E" w:rsidRPr="006819BE" w:rsidRDefault="0000597E" w:rsidP="00D237AA">
                  <w:pPr>
                    <w:rPr>
                      <w:i/>
                      <w:sz w:val="18"/>
                      <w:szCs w:val="18"/>
                    </w:rPr>
                  </w:pPr>
                  <w:r w:rsidRPr="006819BE">
                    <w:rPr>
                      <w:i/>
                      <w:sz w:val="18"/>
                      <w:szCs w:val="18"/>
                    </w:rPr>
                    <w:t xml:space="preserve">Organizacja pozarządowa w partnerstwie </w:t>
                  </w:r>
                </w:p>
              </w:tc>
            </w:tr>
            <w:tr w:rsidR="0000597E" w:rsidRPr="006819BE" w:rsidTr="00D237AA">
              <w:trPr>
                <w:trHeight w:val="202"/>
              </w:trPr>
              <w:tc>
                <w:tcPr>
                  <w:tcW w:w="2703" w:type="dxa"/>
                  <w:vMerge w:val="restart"/>
                </w:tcPr>
                <w:p w:rsidR="0000597E" w:rsidRPr="006819BE" w:rsidRDefault="0000597E" w:rsidP="00D237AA">
                  <w:pPr>
                    <w:jc w:val="center"/>
                    <w:rPr>
                      <w:sz w:val="18"/>
                      <w:szCs w:val="18"/>
                    </w:rPr>
                  </w:pPr>
                  <w:r w:rsidRPr="006819BE">
                    <w:rPr>
                      <w:sz w:val="18"/>
                      <w:szCs w:val="18"/>
                    </w:rPr>
                    <w:t>Usługa 2</w:t>
                  </w:r>
                </w:p>
                <w:p w:rsidR="0000597E" w:rsidRPr="006819BE" w:rsidRDefault="0000597E" w:rsidP="00D237AA">
                  <w:pPr>
                    <w:rPr>
                      <w:sz w:val="18"/>
                      <w:szCs w:val="18"/>
                    </w:rPr>
                  </w:pPr>
                </w:p>
                <w:p w:rsidR="0000597E" w:rsidRPr="006819BE" w:rsidRDefault="0000597E" w:rsidP="00D237AA">
                  <w:pPr>
                    <w:rPr>
                      <w:sz w:val="18"/>
                      <w:szCs w:val="18"/>
                    </w:rPr>
                  </w:pPr>
                  <w:r w:rsidRPr="006819BE">
                    <w:rPr>
                      <w:sz w:val="18"/>
                      <w:szCs w:val="18"/>
                    </w:rPr>
                    <w:t>……………BRAK…………………………</w:t>
                  </w:r>
                </w:p>
                <w:p w:rsidR="0000597E" w:rsidRPr="006819BE" w:rsidRDefault="0000597E" w:rsidP="00D237AA">
                  <w:pPr>
                    <w:rPr>
                      <w:sz w:val="18"/>
                      <w:szCs w:val="18"/>
                    </w:rPr>
                  </w:pPr>
                </w:p>
              </w:tc>
              <w:tc>
                <w:tcPr>
                  <w:tcW w:w="3086" w:type="dxa"/>
                </w:tcPr>
                <w:p w:rsidR="0000597E" w:rsidRPr="006819BE" w:rsidRDefault="0000597E" w:rsidP="00D237AA">
                  <w:pPr>
                    <w:rPr>
                      <w:sz w:val="18"/>
                      <w:szCs w:val="18"/>
                    </w:rPr>
                  </w:pPr>
                  <w:r w:rsidRPr="006819BE">
                    <w:rPr>
                      <w:sz w:val="18"/>
                      <w:szCs w:val="18"/>
                    </w:rPr>
                    <w:t xml:space="preserve">Stan obecny </w:t>
                  </w:r>
                </w:p>
              </w:tc>
              <w:tc>
                <w:tcPr>
                  <w:tcW w:w="4281" w:type="dxa"/>
                </w:tcPr>
                <w:p w:rsidR="0000597E" w:rsidRPr="006819BE" w:rsidRDefault="0000597E" w:rsidP="00D237AA">
                  <w:pPr>
                    <w:rPr>
                      <w:sz w:val="18"/>
                      <w:szCs w:val="18"/>
                    </w:rPr>
                  </w:pPr>
                  <w:r w:rsidRPr="006819BE">
                    <w:rPr>
                      <w:sz w:val="18"/>
                      <w:szCs w:val="18"/>
                    </w:rPr>
                    <w:t>Stan docelowy</w:t>
                  </w:r>
                </w:p>
              </w:tc>
            </w:tr>
            <w:tr w:rsidR="0000597E" w:rsidRPr="006819BE" w:rsidTr="00D237AA">
              <w:trPr>
                <w:trHeight w:val="876"/>
              </w:trPr>
              <w:tc>
                <w:tcPr>
                  <w:tcW w:w="2703" w:type="dxa"/>
                  <w:vMerge/>
                </w:tcPr>
                <w:p w:rsidR="0000597E" w:rsidRPr="006819BE" w:rsidRDefault="0000597E" w:rsidP="00D237AA">
                  <w:pPr>
                    <w:jc w:val="center"/>
                    <w:rPr>
                      <w:sz w:val="18"/>
                      <w:szCs w:val="18"/>
                    </w:rPr>
                  </w:pPr>
                </w:p>
              </w:tc>
              <w:tc>
                <w:tcPr>
                  <w:tcW w:w="3086" w:type="dxa"/>
                </w:tcPr>
                <w:p w:rsidR="0000597E" w:rsidRPr="006819BE" w:rsidRDefault="0000597E" w:rsidP="00D237AA">
                  <w:pPr>
                    <w:rPr>
                      <w:sz w:val="18"/>
                      <w:szCs w:val="18"/>
                    </w:rPr>
                  </w:pPr>
                </w:p>
                <w:p w:rsidR="0000597E" w:rsidRPr="006819BE" w:rsidRDefault="0000597E" w:rsidP="00D237AA">
                  <w:pPr>
                    <w:rPr>
                      <w:sz w:val="18"/>
                      <w:szCs w:val="18"/>
                    </w:rPr>
                  </w:pPr>
                </w:p>
              </w:tc>
              <w:tc>
                <w:tcPr>
                  <w:tcW w:w="4281" w:type="dxa"/>
                </w:tcPr>
                <w:p w:rsidR="0000597E" w:rsidRPr="006819BE" w:rsidRDefault="0000597E" w:rsidP="00D237AA">
                  <w:pPr>
                    <w:rPr>
                      <w:sz w:val="18"/>
                      <w:szCs w:val="18"/>
                    </w:rPr>
                  </w:pPr>
                </w:p>
              </w:tc>
            </w:tr>
          </w:tbl>
          <w:p w:rsidR="0000597E" w:rsidRPr="006819BE" w:rsidRDefault="0000597E" w:rsidP="00D237AA">
            <w:pPr>
              <w:spacing w:after="0" w:line="240" w:lineRule="auto"/>
              <w:jc w:val="center"/>
              <w:rPr>
                <w:rFonts w:cstheme="minorHAnsi"/>
                <w:b/>
              </w:rPr>
            </w:pPr>
          </w:p>
        </w:tc>
      </w:tr>
      <w:tr w:rsidR="0000597E" w:rsidRPr="006819BE" w:rsidTr="00D237AA">
        <w:trPr>
          <w:trHeight w:val="1682"/>
        </w:trPr>
        <w:tc>
          <w:tcPr>
            <w:tcW w:w="1384" w:type="dxa"/>
            <w:shd w:val="clear" w:color="auto" w:fill="D9D9D9" w:themeFill="background1" w:themeFillShade="D9"/>
          </w:tcPr>
          <w:p w:rsidR="0000597E" w:rsidRPr="006819BE" w:rsidRDefault="0000597E" w:rsidP="00D237AA">
            <w:pPr>
              <w:spacing w:after="0" w:line="240" w:lineRule="auto"/>
              <w:rPr>
                <w:rFonts w:cstheme="minorHAnsi"/>
                <w:b/>
                <w:bCs/>
                <w:sz w:val="18"/>
                <w:szCs w:val="18"/>
              </w:rPr>
            </w:pPr>
            <w:r w:rsidRPr="006819BE">
              <w:rPr>
                <w:rFonts w:cstheme="minorHAnsi"/>
                <w:b/>
                <w:bCs/>
                <w:sz w:val="18"/>
                <w:szCs w:val="18"/>
              </w:rPr>
              <w:t>Obszar autodiagnozy</w:t>
            </w:r>
          </w:p>
        </w:tc>
        <w:tc>
          <w:tcPr>
            <w:tcW w:w="1985" w:type="dxa"/>
            <w:shd w:val="clear" w:color="auto" w:fill="D9D9D9" w:themeFill="background1" w:themeFillShade="D9"/>
          </w:tcPr>
          <w:p w:rsidR="0000597E" w:rsidRPr="006819BE" w:rsidRDefault="0000597E" w:rsidP="00D237AA">
            <w:pPr>
              <w:spacing w:after="0" w:line="240" w:lineRule="auto"/>
              <w:rPr>
                <w:rFonts w:cstheme="minorHAnsi"/>
                <w:b/>
                <w:bCs/>
                <w:sz w:val="18"/>
                <w:szCs w:val="18"/>
              </w:rPr>
            </w:pPr>
            <w:r w:rsidRPr="006819BE">
              <w:rPr>
                <w:rFonts w:cstheme="minorHAnsi"/>
                <w:b/>
                <w:bCs/>
                <w:sz w:val="18"/>
                <w:szCs w:val="18"/>
              </w:rPr>
              <w:t xml:space="preserve">Opis zagrożeń i zasobów w danym obszarze. </w:t>
            </w:r>
          </w:p>
          <w:p w:rsidR="0000597E" w:rsidRPr="006819BE" w:rsidRDefault="0000597E" w:rsidP="00D237AA">
            <w:pPr>
              <w:spacing w:after="0" w:line="240" w:lineRule="auto"/>
              <w:rPr>
                <w:rFonts w:cstheme="minorHAnsi"/>
                <w:b/>
                <w:bCs/>
                <w:sz w:val="18"/>
                <w:szCs w:val="18"/>
              </w:rPr>
            </w:pPr>
          </w:p>
        </w:tc>
        <w:tc>
          <w:tcPr>
            <w:tcW w:w="2126" w:type="dxa"/>
            <w:shd w:val="clear" w:color="auto" w:fill="D9D9D9" w:themeFill="background1" w:themeFillShade="D9"/>
          </w:tcPr>
          <w:p w:rsidR="0000597E" w:rsidRPr="006819BE" w:rsidRDefault="0000597E" w:rsidP="00D237AA">
            <w:pPr>
              <w:spacing w:after="0" w:line="240" w:lineRule="auto"/>
              <w:rPr>
                <w:rFonts w:cstheme="minorHAnsi"/>
                <w:b/>
                <w:bCs/>
                <w:sz w:val="18"/>
                <w:szCs w:val="18"/>
              </w:rPr>
            </w:pPr>
            <w:r w:rsidRPr="006819BE">
              <w:rPr>
                <w:rFonts w:cstheme="minorHAnsi"/>
                <w:b/>
                <w:bCs/>
                <w:sz w:val="18"/>
                <w:szCs w:val="18"/>
              </w:rPr>
              <w:t>Wnioski diagnostyczne – gdzie i jak stan obecny odbiega od modelu?</w:t>
            </w:r>
          </w:p>
        </w:tc>
        <w:tc>
          <w:tcPr>
            <w:tcW w:w="2126" w:type="dxa"/>
            <w:shd w:val="clear" w:color="auto" w:fill="D9D9D9" w:themeFill="background1" w:themeFillShade="D9"/>
          </w:tcPr>
          <w:p w:rsidR="0000597E" w:rsidRPr="006819BE" w:rsidRDefault="0000597E" w:rsidP="00D237AA">
            <w:pPr>
              <w:spacing w:after="0" w:line="240" w:lineRule="auto"/>
              <w:rPr>
                <w:rFonts w:cstheme="minorHAnsi"/>
                <w:b/>
                <w:bCs/>
                <w:sz w:val="18"/>
                <w:szCs w:val="18"/>
              </w:rPr>
            </w:pPr>
            <w:r w:rsidRPr="006819BE">
              <w:rPr>
                <w:rFonts w:cstheme="minorHAnsi"/>
                <w:b/>
                <w:bCs/>
                <w:sz w:val="18"/>
                <w:szCs w:val="18"/>
              </w:rPr>
              <w:t>Wnioski praktyczne -  plan działań. Zasoby i ograniczenia JOPS w kontekście wdrażania rozwiązania modelowego.</w:t>
            </w:r>
          </w:p>
          <w:p w:rsidR="0000597E" w:rsidRPr="006819BE" w:rsidRDefault="0000597E" w:rsidP="00D237AA">
            <w:pPr>
              <w:spacing w:after="0" w:line="240" w:lineRule="auto"/>
              <w:rPr>
                <w:rFonts w:cstheme="minorHAnsi"/>
                <w:b/>
                <w:bCs/>
                <w:sz w:val="18"/>
                <w:szCs w:val="18"/>
              </w:rPr>
            </w:pPr>
          </w:p>
        </w:tc>
        <w:tc>
          <w:tcPr>
            <w:tcW w:w="2268" w:type="dxa"/>
            <w:shd w:val="clear" w:color="auto" w:fill="D9D9D9" w:themeFill="background1" w:themeFillShade="D9"/>
          </w:tcPr>
          <w:p w:rsidR="0000597E" w:rsidRPr="006819BE" w:rsidRDefault="0000597E" w:rsidP="00D237AA">
            <w:pPr>
              <w:spacing w:after="0" w:line="240" w:lineRule="auto"/>
              <w:rPr>
                <w:rFonts w:cstheme="minorHAnsi"/>
                <w:b/>
                <w:bCs/>
                <w:sz w:val="18"/>
                <w:szCs w:val="18"/>
              </w:rPr>
            </w:pPr>
            <w:r w:rsidRPr="006819BE">
              <w:rPr>
                <w:rFonts w:cstheme="minorHAnsi"/>
                <w:b/>
                <w:bCs/>
                <w:sz w:val="18"/>
                <w:szCs w:val="18"/>
              </w:rPr>
              <w:t>Wnioski dla planu działań - jakie warunki formalne muszą być spełnione, aby zrealizować plan działań, konieczne zasoby kadrowe, czasowe i finansowe (koszty w ramach budżetu projektu)</w:t>
            </w:r>
          </w:p>
        </w:tc>
      </w:tr>
      <w:tr w:rsidR="0000597E" w:rsidRPr="006819BE" w:rsidTr="00D237AA">
        <w:trPr>
          <w:trHeight w:val="789"/>
        </w:trPr>
        <w:tc>
          <w:tcPr>
            <w:tcW w:w="1384" w:type="dxa"/>
            <w:shd w:val="clear" w:color="auto" w:fill="D9D9D9" w:themeFill="background1" w:themeFillShade="D9"/>
          </w:tcPr>
          <w:p w:rsidR="0000597E" w:rsidRPr="006819BE" w:rsidRDefault="0000597E" w:rsidP="00D237AA">
            <w:pPr>
              <w:pStyle w:val="Akapitzlist1"/>
              <w:spacing w:after="0" w:line="240" w:lineRule="auto"/>
              <w:ind w:left="0"/>
              <w:rPr>
                <w:rFonts w:asciiTheme="minorHAnsi" w:hAnsiTheme="minorHAnsi" w:cstheme="minorHAnsi"/>
                <w:bCs/>
                <w:sz w:val="18"/>
                <w:szCs w:val="18"/>
                <w:lang w:val="pl-PL"/>
              </w:rPr>
            </w:pPr>
            <w:r w:rsidRPr="006819BE">
              <w:rPr>
                <w:rFonts w:asciiTheme="minorHAnsi" w:hAnsiTheme="minorHAnsi" w:cstheme="minorHAnsi"/>
                <w:bCs/>
                <w:sz w:val="18"/>
                <w:szCs w:val="18"/>
                <w:lang w:val="pl-PL"/>
              </w:rPr>
              <w:t>Usługa 1 - ….</w:t>
            </w:r>
          </w:p>
          <w:p w:rsidR="0000597E" w:rsidRPr="006819BE" w:rsidRDefault="0000597E" w:rsidP="00D2404F">
            <w:pPr>
              <w:rPr>
                <w:i/>
                <w:sz w:val="18"/>
                <w:szCs w:val="18"/>
              </w:rPr>
            </w:pPr>
            <w:r w:rsidRPr="006819BE">
              <w:rPr>
                <w:i/>
                <w:sz w:val="18"/>
                <w:szCs w:val="18"/>
              </w:rPr>
              <w:t>Usługi opiekuńcze</w:t>
            </w:r>
            <w:r w:rsidR="00D2404F">
              <w:rPr>
                <w:i/>
                <w:sz w:val="18"/>
                <w:szCs w:val="18"/>
              </w:rPr>
              <w:t xml:space="preserve"> świadczone dla osób starszych </w:t>
            </w:r>
            <w:r w:rsidRPr="006819BE">
              <w:rPr>
                <w:i/>
                <w:sz w:val="18"/>
                <w:szCs w:val="18"/>
              </w:rPr>
              <w:t xml:space="preserve">w miejscu zamieszkania </w:t>
            </w:r>
          </w:p>
        </w:tc>
        <w:tc>
          <w:tcPr>
            <w:tcW w:w="1985" w:type="dxa"/>
            <w:shd w:val="clear" w:color="auto" w:fill="D9D9D9" w:themeFill="background1" w:themeFillShade="D9"/>
          </w:tcPr>
          <w:p w:rsidR="0000597E" w:rsidRPr="006819BE" w:rsidRDefault="00E37330" w:rsidP="00D237AA">
            <w:pPr>
              <w:pStyle w:val="Akapitzlist1"/>
              <w:spacing w:after="0" w:line="240" w:lineRule="auto"/>
              <w:ind w:left="0"/>
              <w:rPr>
                <w:rFonts w:asciiTheme="minorHAnsi" w:hAnsiTheme="minorHAnsi" w:cstheme="minorHAnsi"/>
                <w:i/>
                <w:sz w:val="18"/>
                <w:szCs w:val="18"/>
                <w:lang w:val="pl-PL"/>
              </w:rPr>
            </w:pPr>
            <w:r>
              <w:rPr>
                <w:rFonts w:asciiTheme="minorHAnsi" w:hAnsiTheme="minorHAnsi" w:cstheme="minorHAnsi"/>
                <w:i/>
                <w:sz w:val="18"/>
                <w:szCs w:val="18"/>
                <w:lang w:val="pl-PL"/>
              </w:rPr>
              <w:t xml:space="preserve">ZAGROŻENIA: Żadne usługi </w:t>
            </w:r>
            <w:r w:rsidR="001638F8">
              <w:rPr>
                <w:rFonts w:asciiTheme="minorHAnsi" w:hAnsiTheme="minorHAnsi" w:cstheme="minorHAnsi"/>
                <w:i/>
                <w:sz w:val="18"/>
                <w:szCs w:val="18"/>
                <w:lang w:val="pl-PL"/>
              </w:rPr>
              <w:t>wcześniej nie były</w:t>
            </w:r>
            <w:r w:rsidR="0000597E" w:rsidRPr="006819BE">
              <w:rPr>
                <w:rFonts w:asciiTheme="minorHAnsi" w:hAnsiTheme="minorHAnsi" w:cstheme="minorHAnsi"/>
                <w:i/>
                <w:sz w:val="18"/>
                <w:szCs w:val="18"/>
                <w:lang w:val="pl-PL"/>
              </w:rPr>
              <w:t xml:space="preserve"> realizowane w partnerstwie</w:t>
            </w:r>
            <w:r>
              <w:rPr>
                <w:rFonts w:asciiTheme="minorHAnsi" w:hAnsiTheme="minorHAnsi" w:cstheme="minorHAnsi"/>
                <w:i/>
                <w:sz w:val="18"/>
                <w:szCs w:val="18"/>
                <w:lang w:val="pl-PL"/>
              </w:rPr>
              <w:t xml:space="preserve"> </w:t>
            </w:r>
            <w:r w:rsidRPr="00E37330">
              <w:rPr>
                <w:rFonts w:asciiTheme="minorHAnsi" w:hAnsiTheme="minorHAnsi" w:cstheme="minorHAnsi"/>
                <w:i/>
                <w:color w:val="FF0000"/>
                <w:sz w:val="18"/>
                <w:szCs w:val="18"/>
                <w:lang w:val="pl-PL"/>
              </w:rPr>
              <w:t>(zawarte partnerstwo w ramach pilotażu jest pierwszym</w:t>
            </w:r>
            <w:r>
              <w:rPr>
                <w:rFonts w:asciiTheme="minorHAnsi" w:hAnsiTheme="minorHAnsi" w:cstheme="minorHAnsi"/>
                <w:i/>
                <w:sz w:val="18"/>
                <w:szCs w:val="18"/>
                <w:lang w:val="pl-PL"/>
              </w:rPr>
              <w:t xml:space="preserve">) </w:t>
            </w:r>
            <w:r w:rsidR="0000597E" w:rsidRPr="006819BE">
              <w:rPr>
                <w:rFonts w:asciiTheme="minorHAnsi" w:hAnsiTheme="minorHAnsi" w:cstheme="minorHAnsi"/>
                <w:i/>
                <w:sz w:val="18"/>
                <w:szCs w:val="18"/>
                <w:lang w:val="pl-PL"/>
              </w:rPr>
              <w:t>, nie mamy doświadcz</w:t>
            </w:r>
            <w:r>
              <w:rPr>
                <w:rFonts w:asciiTheme="minorHAnsi" w:hAnsiTheme="minorHAnsi" w:cstheme="minorHAnsi"/>
                <w:i/>
                <w:sz w:val="18"/>
                <w:szCs w:val="18"/>
                <w:lang w:val="pl-PL"/>
              </w:rPr>
              <w:t xml:space="preserve">enia w umowach partnerskich organizacja z którą przystąpiliśmy do pilotażu </w:t>
            </w:r>
            <w:r w:rsidR="0000597E" w:rsidRPr="006819BE">
              <w:rPr>
                <w:rFonts w:asciiTheme="minorHAnsi" w:hAnsiTheme="minorHAnsi" w:cstheme="minorHAnsi"/>
                <w:i/>
                <w:sz w:val="18"/>
                <w:szCs w:val="18"/>
                <w:lang w:val="pl-PL"/>
              </w:rPr>
              <w:t xml:space="preserve"> nie realizowało wcześniej usług opiekuńczych, na terenie gminy może być mało osób przygotowanych do wykonywania usług, itp….</w:t>
            </w:r>
          </w:p>
          <w:p w:rsidR="0000597E" w:rsidRPr="006819BE" w:rsidRDefault="00E37330" w:rsidP="00D237AA">
            <w:pPr>
              <w:pStyle w:val="Akapitzlist1"/>
              <w:spacing w:after="0" w:line="240" w:lineRule="auto"/>
              <w:ind w:left="0"/>
              <w:rPr>
                <w:rFonts w:asciiTheme="minorHAnsi" w:hAnsiTheme="minorHAnsi" w:cstheme="minorHAnsi"/>
                <w:i/>
                <w:sz w:val="18"/>
                <w:szCs w:val="18"/>
                <w:lang w:val="pl-PL"/>
              </w:rPr>
            </w:pPr>
            <w:r>
              <w:rPr>
                <w:rFonts w:asciiTheme="minorHAnsi" w:hAnsiTheme="minorHAnsi" w:cstheme="minorHAnsi"/>
                <w:i/>
                <w:sz w:val="18"/>
                <w:szCs w:val="18"/>
                <w:lang w:val="pl-PL"/>
              </w:rPr>
              <w:t xml:space="preserve">ZASOBY: organizacja pozarządowa z którą przystąpiliśmy do pilotażu </w:t>
            </w:r>
            <w:r w:rsidR="0000597E" w:rsidRPr="006819BE">
              <w:rPr>
                <w:rFonts w:asciiTheme="minorHAnsi" w:hAnsiTheme="minorHAnsi" w:cstheme="minorHAnsi"/>
                <w:i/>
                <w:sz w:val="18"/>
                <w:szCs w:val="18"/>
                <w:lang w:val="pl-PL"/>
              </w:rPr>
              <w:t xml:space="preserve"> ma już doświadczenie w realiza</w:t>
            </w:r>
            <w:r>
              <w:rPr>
                <w:rFonts w:asciiTheme="minorHAnsi" w:hAnsiTheme="minorHAnsi" w:cstheme="minorHAnsi"/>
                <w:i/>
                <w:sz w:val="18"/>
                <w:szCs w:val="18"/>
                <w:lang w:val="pl-PL"/>
              </w:rPr>
              <w:t xml:space="preserve">cji projektów ze środków UE, </w:t>
            </w:r>
            <w:r w:rsidR="0000597E" w:rsidRPr="006819BE">
              <w:rPr>
                <w:rFonts w:asciiTheme="minorHAnsi" w:hAnsiTheme="minorHAnsi" w:cstheme="minorHAnsi"/>
                <w:i/>
                <w:sz w:val="18"/>
                <w:szCs w:val="18"/>
                <w:lang w:val="pl-PL"/>
              </w:rPr>
              <w:t xml:space="preserve"> ma kadrę do wykonania usług opiekuńczych,  </w:t>
            </w:r>
          </w:p>
          <w:p w:rsidR="0000597E" w:rsidRPr="006819BE" w:rsidRDefault="0000597E" w:rsidP="00D237AA">
            <w:pPr>
              <w:pStyle w:val="Akapitzlist1"/>
              <w:spacing w:after="0" w:line="240" w:lineRule="auto"/>
              <w:ind w:left="0"/>
              <w:rPr>
                <w:rFonts w:asciiTheme="minorHAnsi" w:hAnsiTheme="minorHAnsi" w:cstheme="minorHAnsi"/>
                <w:i/>
                <w:sz w:val="18"/>
                <w:szCs w:val="18"/>
                <w:lang w:val="pl-PL"/>
              </w:rPr>
            </w:pPr>
            <w:r w:rsidRPr="006819BE">
              <w:rPr>
                <w:rFonts w:asciiTheme="minorHAnsi" w:hAnsiTheme="minorHAnsi" w:cstheme="minorHAnsi"/>
                <w:i/>
                <w:sz w:val="18"/>
                <w:szCs w:val="18"/>
                <w:lang w:val="pl-PL"/>
              </w:rPr>
              <w:t>Itp…</w:t>
            </w:r>
          </w:p>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tc>
        <w:tc>
          <w:tcPr>
            <w:tcW w:w="2126" w:type="dxa"/>
            <w:shd w:val="clear" w:color="auto" w:fill="D9D9D9" w:themeFill="background1" w:themeFillShade="D9"/>
          </w:tcPr>
          <w:p w:rsidR="0000597E" w:rsidRPr="006819BE" w:rsidRDefault="00E37330" w:rsidP="00E37330">
            <w:pPr>
              <w:pStyle w:val="Akapitzlist1"/>
              <w:spacing w:after="0" w:line="240" w:lineRule="auto"/>
              <w:ind w:left="0"/>
              <w:rPr>
                <w:rFonts w:asciiTheme="minorHAnsi" w:hAnsiTheme="minorHAnsi" w:cstheme="minorHAnsi"/>
                <w:i/>
                <w:sz w:val="18"/>
                <w:szCs w:val="18"/>
                <w:lang w:val="pl-PL"/>
              </w:rPr>
            </w:pPr>
            <w:r>
              <w:rPr>
                <w:rFonts w:asciiTheme="minorHAnsi" w:hAnsiTheme="minorHAnsi" w:cstheme="minorHAnsi"/>
                <w:i/>
                <w:sz w:val="18"/>
                <w:szCs w:val="18"/>
                <w:lang w:val="pl-PL"/>
              </w:rPr>
              <w:t xml:space="preserve">brak zasad współpracy z organizacja pozarządowa z którą przystąpiliśmy do pilotażu </w:t>
            </w:r>
            <w:r w:rsidRPr="006819BE">
              <w:rPr>
                <w:rFonts w:asciiTheme="minorHAnsi" w:hAnsiTheme="minorHAnsi" w:cstheme="minorHAnsi"/>
                <w:i/>
                <w:sz w:val="18"/>
                <w:szCs w:val="18"/>
                <w:lang w:val="pl-PL"/>
              </w:rPr>
              <w:t xml:space="preserve"> </w:t>
            </w:r>
            <w:r>
              <w:rPr>
                <w:rFonts w:asciiTheme="minorHAnsi" w:hAnsiTheme="minorHAnsi" w:cstheme="minorHAnsi"/>
                <w:i/>
                <w:sz w:val="18"/>
                <w:szCs w:val="18"/>
                <w:lang w:val="pl-PL"/>
              </w:rPr>
              <w:t>;</w:t>
            </w:r>
            <w:r w:rsidR="00C155A1">
              <w:rPr>
                <w:rFonts w:asciiTheme="minorHAnsi" w:hAnsiTheme="minorHAnsi" w:cstheme="minorHAnsi"/>
                <w:i/>
                <w:sz w:val="18"/>
                <w:szCs w:val="18"/>
                <w:lang w:val="pl-PL"/>
              </w:rPr>
              <w:t>brak osoby</w:t>
            </w:r>
            <w:r w:rsidR="0000597E" w:rsidRPr="006819BE">
              <w:rPr>
                <w:rFonts w:asciiTheme="minorHAnsi" w:hAnsiTheme="minorHAnsi" w:cstheme="minorHAnsi"/>
                <w:i/>
                <w:sz w:val="18"/>
                <w:szCs w:val="18"/>
                <w:lang w:val="pl-PL"/>
              </w:rPr>
              <w:t xml:space="preserve"> w ops do kontaktu z organizacją pozarządową</w:t>
            </w:r>
            <w:r w:rsidR="00C155A1">
              <w:rPr>
                <w:rFonts w:asciiTheme="minorHAnsi" w:hAnsiTheme="minorHAnsi" w:cstheme="minorHAnsi"/>
                <w:i/>
                <w:sz w:val="18"/>
                <w:szCs w:val="18"/>
                <w:lang w:val="pl-PL"/>
              </w:rPr>
              <w:t>; należy określać</w:t>
            </w:r>
            <w:r>
              <w:rPr>
                <w:rFonts w:asciiTheme="minorHAnsi" w:hAnsiTheme="minorHAnsi" w:cstheme="minorHAnsi"/>
                <w:i/>
                <w:sz w:val="18"/>
                <w:szCs w:val="18"/>
                <w:lang w:val="pl-PL"/>
              </w:rPr>
              <w:t xml:space="preserve"> kto przygotuje  aneks do umowy   partnerskiej </w:t>
            </w:r>
            <w:r w:rsidR="00C155A1">
              <w:rPr>
                <w:rFonts w:asciiTheme="minorHAnsi" w:hAnsiTheme="minorHAnsi" w:cstheme="minorHAnsi"/>
                <w:i/>
                <w:sz w:val="18"/>
                <w:szCs w:val="18"/>
                <w:lang w:val="pl-PL"/>
              </w:rPr>
              <w:t>; należy z</w:t>
            </w:r>
            <w:r w:rsidR="0000597E" w:rsidRPr="006819BE">
              <w:rPr>
                <w:rFonts w:asciiTheme="minorHAnsi" w:hAnsiTheme="minorHAnsi" w:cstheme="minorHAnsi"/>
                <w:i/>
                <w:sz w:val="18"/>
                <w:szCs w:val="18"/>
                <w:lang w:val="pl-PL"/>
              </w:rPr>
              <w:t xml:space="preserve">aprosić kogoś z działu </w:t>
            </w:r>
            <w:r w:rsidR="00AB2222">
              <w:rPr>
                <w:rFonts w:asciiTheme="minorHAnsi" w:hAnsiTheme="minorHAnsi" w:cstheme="minorHAnsi"/>
                <w:i/>
                <w:sz w:val="18"/>
                <w:szCs w:val="18"/>
                <w:lang w:val="pl-PL"/>
              </w:rPr>
              <w:t>finansowo - księgowego</w:t>
            </w:r>
            <w:r w:rsidR="0000597E" w:rsidRPr="006819BE">
              <w:rPr>
                <w:rFonts w:asciiTheme="minorHAnsi" w:hAnsiTheme="minorHAnsi" w:cstheme="minorHAnsi"/>
                <w:i/>
                <w:sz w:val="18"/>
                <w:szCs w:val="18"/>
                <w:lang w:val="pl-PL"/>
              </w:rPr>
              <w:t xml:space="preserve"> aby określił działania związane ze zmian</w:t>
            </w:r>
            <w:r w:rsidR="00C155A1">
              <w:rPr>
                <w:rFonts w:asciiTheme="minorHAnsi" w:hAnsiTheme="minorHAnsi" w:cstheme="minorHAnsi"/>
                <w:i/>
                <w:sz w:val="18"/>
                <w:szCs w:val="18"/>
                <w:lang w:val="pl-PL"/>
              </w:rPr>
              <w:t>ą</w:t>
            </w:r>
            <w:r w:rsidR="0000597E" w:rsidRPr="006819BE">
              <w:rPr>
                <w:rFonts w:asciiTheme="minorHAnsi" w:hAnsiTheme="minorHAnsi" w:cstheme="minorHAnsi"/>
                <w:i/>
                <w:sz w:val="18"/>
                <w:szCs w:val="18"/>
                <w:lang w:val="pl-PL"/>
              </w:rPr>
              <w:t xml:space="preserve"> planu finansowego. itp.   </w:t>
            </w:r>
          </w:p>
        </w:tc>
        <w:tc>
          <w:tcPr>
            <w:tcW w:w="2126" w:type="dxa"/>
            <w:shd w:val="clear" w:color="auto" w:fill="D9D9D9" w:themeFill="background1" w:themeFillShade="D9"/>
          </w:tcPr>
          <w:p w:rsidR="0000597E" w:rsidRPr="006819BE" w:rsidRDefault="00E37330" w:rsidP="00D237AA">
            <w:pPr>
              <w:pStyle w:val="Akapitzlist1"/>
              <w:spacing w:after="0" w:line="240" w:lineRule="auto"/>
              <w:ind w:left="0"/>
              <w:rPr>
                <w:rFonts w:asciiTheme="minorHAnsi" w:hAnsiTheme="minorHAnsi" w:cstheme="minorHAnsi"/>
                <w:i/>
                <w:sz w:val="18"/>
                <w:szCs w:val="18"/>
                <w:lang w:val="pl-PL"/>
              </w:rPr>
            </w:pPr>
            <w:r>
              <w:rPr>
                <w:rFonts w:asciiTheme="minorHAnsi" w:hAnsiTheme="minorHAnsi" w:cstheme="minorHAnsi"/>
                <w:i/>
                <w:sz w:val="18"/>
                <w:szCs w:val="18"/>
                <w:lang w:val="pl-PL"/>
              </w:rPr>
              <w:t xml:space="preserve">Ustalić zasady współpracy z organizacja pozarządowa z którą przystąpiliśmy do pilotażu, </w:t>
            </w:r>
            <w:r w:rsidRPr="006819BE">
              <w:rPr>
                <w:rFonts w:asciiTheme="minorHAnsi" w:hAnsiTheme="minorHAnsi" w:cstheme="minorHAnsi"/>
                <w:i/>
                <w:sz w:val="18"/>
                <w:szCs w:val="18"/>
                <w:lang w:val="pl-PL"/>
              </w:rPr>
              <w:t xml:space="preserve"> </w:t>
            </w:r>
          </w:p>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r w:rsidRPr="006819BE">
              <w:rPr>
                <w:rFonts w:asciiTheme="minorHAnsi" w:hAnsiTheme="minorHAnsi" w:cstheme="minorHAnsi"/>
                <w:i/>
                <w:sz w:val="18"/>
                <w:szCs w:val="18"/>
                <w:lang w:val="pl-PL"/>
              </w:rPr>
              <w:t>Wyznaczyć pracownika do kontaktu z organizacją pozarządową, przeprowadzić szkolenia dotyczące rozliczeń w POKL dla pracowników którzy będą rozliczać pilotaż oraz partnerskiej organizacji.   Przeprowadzić szkolenia dla opiekunek przygotowujących do wykonania usług zgodnie z wymogami standardu, itd…</w:t>
            </w:r>
          </w:p>
        </w:tc>
        <w:tc>
          <w:tcPr>
            <w:tcW w:w="2268" w:type="dxa"/>
            <w:shd w:val="clear" w:color="auto" w:fill="D9D9D9" w:themeFill="background1" w:themeFillShade="D9"/>
          </w:tcPr>
          <w:p w:rsidR="0000597E" w:rsidRPr="006819BE" w:rsidRDefault="0000597E" w:rsidP="000F0BA4">
            <w:pPr>
              <w:pStyle w:val="Akapitzlist1"/>
              <w:numPr>
                <w:ilvl w:val="0"/>
                <w:numId w:val="51"/>
              </w:numPr>
              <w:spacing w:after="0" w:line="240" w:lineRule="auto"/>
              <w:rPr>
                <w:rFonts w:asciiTheme="minorHAnsi" w:hAnsiTheme="minorHAnsi" w:cstheme="minorHAnsi"/>
                <w:bCs/>
                <w:i/>
                <w:sz w:val="18"/>
                <w:szCs w:val="18"/>
                <w:lang w:val="pl-PL"/>
              </w:rPr>
            </w:pPr>
            <w:r w:rsidRPr="006819BE">
              <w:rPr>
                <w:rFonts w:asciiTheme="minorHAnsi" w:hAnsiTheme="minorHAnsi" w:cstheme="minorHAnsi"/>
                <w:bCs/>
                <w:i/>
                <w:sz w:val="18"/>
                <w:szCs w:val="18"/>
                <w:lang w:val="pl-PL"/>
              </w:rPr>
              <w:t xml:space="preserve">Wyznaczyć osobę -  koordynatora usług </w:t>
            </w:r>
            <w:r w:rsidRPr="006819BE">
              <w:rPr>
                <w:rFonts w:asciiTheme="minorHAnsi" w:hAnsiTheme="minorHAnsi" w:cstheme="minorHAnsi"/>
                <w:bCs/>
                <w:i/>
                <w:color w:val="FF0000"/>
                <w:sz w:val="18"/>
                <w:szCs w:val="18"/>
                <w:lang w:val="pl-PL"/>
              </w:rPr>
              <w:t>(wyliczyć koszty do budżetu)</w:t>
            </w:r>
            <w:r w:rsidR="007403BD">
              <w:rPr>
                <w:rFonts w:asciiTheme="minorHAnsi" w:hAnsiTheme="minorHAnsi" w:cstheme="minorHAnsi"/>
                <w:bCs/>
                <w:i/>
                <w:sz w:val="18"/>
                <w:szCs w:val="18"/>
                <w:lang w:val="pl-PL"/>
              </w:rPr>
              <w:t xml:space="preserve"> pomocy społecznej.</w:t>
            </w:r>
          </w:p>
          <w:p w:rsidR="0000597E" w:rsidRPr="006819BE" w:rsidRDefault="0000597E" w:rsidP="000F0BA4">
            <w:pPr>
              <w:pStyle w:val="Akapitzlist1"/>
              <w:numPr>
                <w:ilvl w:val="0"/>
                <w:numId w:val="51"/>
              </w:numPr>
              <w:spacing w:after="0" w:line="240" w:lineRule="auto"/>
              <w:rPr>
                <w:rFonts w:asciiTheme="minorHAnsi" w:hAnsiTheme="minorHAnsi" w:cstheme="minorHAnsi"/>
                <w:bCs/>
                <w:i/>
                <w:sz w:val="18"/>
                <w:szCs w:val="18"/>
                <w:lang w:val="pl-PL"/>
              </w:rPr>
            </w:pPr>
            <w:r w:rsidRPr="006819BE">
              <w:rPr>
                <w:rFonts w:asciiTheme="minorHAnsi" w:hAnsiTheme="minorHAnsi" w:cstheme="minorHAnsi"/>
                <w:bCs/>
                <w:i/>
                <w:sz w:val="18"/>
                <w:szCs w:val="18"/>
                <w:lang w:val="pl-PL"/>
              </w:rPr>
              <w:t>Ustalić i spisać zakres  w</w:t>
            </w:r>
            <w:r w:rsidR="007403BD">
              <w:rPr>
                <w:rFonts w:asciiTheme="minorHAnsi" w:hAnsiTheme="minorHAnsi" w:cstheme="minorHAnsi"/>
                <w:bCs/>
                <w:i/>
                <w:sz w:val="18"/>
                <w:szCs w:val="18"/>
                <w:lang w:val="pl-PL"/>
              </w:rPr>
              <w:t xml:space="preserve">spółdziałania pomiędzy ops organizacją pozarządową którą przystąpiliśmy do pilotażu. </w:t>
            </w:r>
          </w:p>
          <w:p w:rsidR="0000597E" w:rsidRPr="006819BE" w:rsidRDefault="0000597E" w:rsidP="000F0BA4">
            <w:pPr>
              <w:pStyle w:val="Akapitzlist1"/>
              <w:numPr>
                <w:ilvl w:val="0"/>
                <w:numId w:val="51"/>
              </w:numPr>
              <w:spacing w:after="0" w:line="240" w:lineRule="auto"/>
              <w:rPr>
                <w:rFonts w:asciiTheme="minorHAnsi" w:hAnsiTheme="minorHAnsi" w:cstheme="minorHAnsi"/>
                <w:bCs/>
                <w:sz w:val="18"/>
                <w:szCs w:val="18"/>
                <w:lang w:val="pl-PL"/>
              </w:rPr>
            </w:pPr>
            <w:r w:rsidRPr="006819BE">
              <w:rPr>
                <w:rFonts w:asciiTheme="minorHAnsi" w:hAnsiTheme="minorHAnsi" w:cstheme="minorHAnsi"/>
                <w:bCs/>
                <w:i/>
                <w:sz w:val="18"/>
                <w:szCs w:val="18"/>
                <w:lang w:val="pl-PL"/>
              </w:rPr>
              <w:t xml:space="preserve">Przeprowadzić szkolenia dla osób rozliczających pilotaż oraz opiekunek </w:t>
            </w:r>
            <w:r w:rsidRPr="006819BE">
              <w:rPr>
                <w:rFonts w:asciiTheme="minorHAnsi" w:hAnsiTheme="minorHAnsi" w:cstheme="minorHAnsi"/>
                <w:bCs/>
                <w:i/>
                <w:color w:val="FF0000"/>
                <w:sz w:val="18"/>
                <w:szCs w:val="18"/>
                <w:lang w:val="pl-PL"/>
              </w:rPr>
              <w:t>(wyliczyć koszty organizacji szkoleń do budżetu)</w:t>
            </w:r>
          </w:p>
          <w:p w:rsidR="0000597E" w:rsidRPr="006819BE" w:rsidRDefault="0000597E" w:rsidP="000F0BA4">
            <w:pPr>
              <w:pStyle w:val="Akapitzlist1"/>
              <w:numPr>
                <w:ilvl w:val="0"/>
                <w:numId w:val="51"/>
              </w:numPr>
              <w:spacing w:after="0" w:line="240" w:lineRule="auto"/>
              <w:rPr>
                <w:rFonts w:asciiTheme="minorHAnsi" w:hAnsiTheme="minorHAnsi" w:cstheme="minorHAnsi"/>
                <w:bCs/>
                <w:sz w:val="18"/>
                <w:szCs w:val="18"/>
                <w:lang w:val="pl-PL"/>
              </w:rPr>
            </w:pPr>
            <w:r w:rsidRPr="006819BE">
              <w:rPr>
                <w:rFonts w:asciiTheme="minorHAnsi" w:hAnsiTheme="minorHAnsi" w:cstheme="minorHAnsi"/>
                <w:bCs/>
                <w:color w:val="000000" w:themeColor="text1"/>
                <w:sz w:val="18"/>
                <w:szCs w:val="18"/>
                <w:lang w:val="pl-PL"/>
              </w:rPr>
              <w:t>itd….</w:t>
            </w:r>
          </w:p>
        </w:tc>
      </w:tr>
      <w:tr w:rsidR="0000597E" w:rsidRPr="006819BE" w:rsidTr="00D237AA">
        <w:trPr>
          <w:trHeight w:val="273"/>
        </w:trPr>
        <w:tc>
          <w:tcPr>
            <w:tcW w:w="1384" w:type="dxa"/>
            <w:shd w:val="clear" w:color="auto" w:fill="D9D9D9" w:themeFill="background1" w:themeFillShade="D9"/>
          </w:tcPr>
          <w:p w:rsidR="0000597E" w:rsidRPr="006819BE" w:rsidRDefault="0000597E" w:rsidP="00D237AA">
            <w:pPr>
              <w:pStyle w:val="Akapitzlist1"/>
              <w:spacing w:after="0" w:line="240" w:lineRule="auto"/>
              <w:ind w:left="0"/>
              <w:rPr>
                <w:rFonts w:asciiTheme="minorHAnsi" w:hAnsiTheme="minorHAnsi" w:cstheme="minorHAnsi"/>
                <w:bCs/>
                <w:sz w:val="18"/>
                <w:szCs w:val="18"/>
                <w:lang w:val="pl-PL"/>
              </w:rPr>
            </w:pPr>
            <w:r w:rsidRPr="006819BE">
              <w:rPr>
                <w:rFonts w:asciiTheme="minorHAnsi" w:hAnsiTheme="minorHAnsi" w:cstheme="minorHAnsi"/>
                <w:bCs/>
                <w:sz w:val="18"/>
                <w:szCs w:val="18"/>
                <w:lang w:val="pl-PL"/>
              </w:rPr>
              <w:t>Usługa 2 - …</w:t>
            </w:r>
          </w:p>
          <w:p w:rsidR="0000597E" w:rsidRPr="006819BE" w:rsidRDefault="0000597E" w:rsidP="00D237AA">
            <w:pPr>
              <w:pStyle w:val="Akapitzlist1"/>
              <w:spacing w:after="0" w:line="240" w:lineRule="auto"/>
              <w:ind w:left="0"/>
              <w:rPr>
                <w:rFonts w:asciiTheme="minorHAnsi" w:hAnsiTheme="minorHAnsi" w:cstheme="minorHAnsi"/>
                <w:bCs/>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bCs/>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bCs/>
                <w:sz w:val="18"/>
                <w:szCs w:val="18"/>
                <w:lang w:val="pl-PL"/>
              </w:rPr>
            </w:pPr>
          </w:p>
        </w:tc>
        <w:tc>
          <w:tcPr>
            <w:tcW w:w="1985" w:type="dxa"/>
            <w:shd w:val="clear" w:color="auto" w:fill="D9D9D9" w:themeFill="background1" w:themeFillShade="D9"/>
          </w:tcPr>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tc>
        <w:tc>
          <w:tcPr>
            <w:tcW w:w="2126" w:type="dxa"/>
            <w:shd w:val="clear" w:color="auto" w:fill="D9D9D9" w:themeFill="background1" w:themeFillShade="D9"/>
          </w:tcPr>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tc>
        <w:tc>
          <w:tcPr>
            <w:tcW w:w="2126" w:type="dxa"/>
            <w:shd w:val="clear" w:color="auto" w:fill="D9D9D9" w:themeFill="background1" w:themeFillShade="D9"/>
          </w:tcPr>
          <w:p w:rsidR="0000597E" w:rsidRPr="006819BE" w:rsidRDefault="0000597E" w:rsidP="00D237AA">
            <w:pPr>
              <w:pStyle w:val="Akapitzlist1"/>
              <w:spacing w:after="0" w:line="240" w:lineRule="auto"/>
              <w:ind w:left="0"/>
              <w:rPr>
                <w:rFonts w:asciiTheme="minorHAnsi" w:hAnsiTheme="minorHAnsi" w:cstheme="minorHAnsi"/>
                <w:sz w:val="18"/>
                <w:szCs w:val="18"/>
                <w:lang w:val="pl-PL"/>
              </w:rPr>
            </w:pPr>
          </w:p>
        </w:tc>
        <w:tc>
          <w:tcPr>
            <w:tcW w:w="2268" w:type="dxa"/>
            <w:shd w:val="clear" w:color="auto" w:fill="D9D9D9" w:themeFill="background1" w:themeFillShade="D9"/>
          </w:tcPr>
          <w:p w:rsidR="0000597E" w:rsidRPr="006819BE" w:rsidRDefault="0000597E" w:rsidP="00D237AA">
            <w:pPr>
              <w:pStyle w:val="Akapitzlist1"/>
              <w:spacing w:after="0" w:line="240" w:lineRule="auto"/>
              <w:ind w:left="0"/>
              <w:rPr>
                <w:rFonts w:asciiTheme="minorHAnsi" w:hAnsiTheme="minorHAnsi" w:cstheme="minorHAnsi"/>
                <w:bCs/>
                <w:sz w:val="18"/>
                <w:szCs w:val="18"/>
                <w:lang w:val="pl-PL"/>
              </w:rPr>
            </w:pPr>
          </w:p>
        </w:tc>
      </w:tr>
    </w:tbl>
    <w:p w:rsidR="006819BE" w:rsidRPr="006819BE" w:rsidRDefault="006819BE" w:rsidP="0000597E">
      <w:pPr>
        <w:spacing w:after="120"/>
        <w:rPr>
          <w:rFonts w:cstheme="minorHAnsi"/>
          <w:color w:val="000000" w:themeColor="text1"/>
        </w:rPr>
      </w:pPr>
    </w:p>
    <w:p w:rsidR="00093854" w:rsidRPr="00093854" w:rsidRDefault="00093854" w:rsidP="00093854"/>
    <w:p w:rsidR="0000597E" w:rsidRPr="006819BE" w:rsidRDefault="0000597E" w:rsidP="0000597E">
      <w:pPr>
        <w:pStyle w:val="Nagwek4"/>
        <w:jc w:val="center"/>
      </w:pPr>
      <w:r w:rsidRPr="006819BE">
        <w:t>KROK 2 - Autodiagnoza sposobu organizowania usług o określonym standardzie w ops</w:t>
      </w:r>
    </w:p>
    <w:p w:rsidR="00591613" w:rsidRDefault="00591613" w:rsidP="00022898">
      <w:pPr>
        <w:spacing w:after="120"/>
        <w:jc w:val="both"/>
        <w:rPr>
          <w:rFonts w:cstheme="minorHAnsi"/>
          <w:color w:val="000000" w:themeColor="text1"/>
        </w:rPr>
      </w:pPr>
    </w:p>
    <w:p w:rsidR="00591613" w:rsidRDefault="001638F8">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97152" behindDoc="0" locked="0" layoutInCell="1" allowOverlap="1">
                <wp:simplePos x="0" y="0"/>
                <wp:positionH relativeFrom="column">
                  <wp:posOffset>-109220</wp:posOffset>
                </wp:positionH>
                <wp:positionV relativeFrom="paragraph">
                  <wp:posOffset>33655</wp:posOffset>
                </wp:positionV>
                <wp:extent cx="5915025" cy="8086725"/>
                <wp:effectExtent l="0" t="0" r="28575" b="28575"/>
                <wp:wrapNone/>
                <wp:docPr id="121" name="Pole tekstowe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808672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05E1" w:rsidRPr="00591613" w:rsidRDefault="005005E1" w:rsidP="00591613">
                            <w:pPr>
                              <w:spacing w:after="120"/>
                              <w:jc w:val="center"/>
                              <w:rPr>
                                <w:rFonts w:ascii="Calibri" w:eastAsia="Times New Roman" w:hAnsi="Calibri" w:cs="Calibri"/>
                                <w:color w:val="000000"/>
                                <w:sz w:val="20"/>
                                <w:szCs w:val="20"/>
                              </w:rPr>
                            </w:pPr>
                            <w:r w:rsidRPr="00591613">
                              <w:rPr>
                                <w:rFonts w:ascii="Calibri" w:eastAsia="Times New Roman" w:hAnsi="Calibri" w:cs="Times New Roman"/>
                                <w:sz w:val="20"/>
                                <w:szCs w:val="20"/>
                              </w:rPr>
                              <w:t xml:space="preserve">KROK 2 DOTYCZY AUTODIAGNOZY FUNKCJONOWANIA JOPS W KONTEKŚCIE </w:t>
                            </w:r>
                            <w:r w:rsidRPr="00591613">
                              <w:rPr>
                                <w:rFonts w:ascii="Calibri" w:eastAsia="Times New Roman" w:hAnsi="Calibri" w:cs="Calibri"/>
                                <w:color w:val="000000"/>
                                <w:sz w:val="20"/>
                                <w:szCs w:val="20"/>
                              </w:rPr>
                              <w:t>SPOSOBU REALIZACJI USŁUG O OKREŚLONYM STANDARDZIE, Z UWZGLĘDNIENIEM ZLECANIA ZADAŃ I BUDOWANIA PARTERSTWA</w:t>
                            </w:r>
                            <w:r>
                              <w:rPr>
                                <w:rFonts w:ascii="Calibri" w:eastAsia="Times New Roman" w:hAnsi="Calibri" w:cs="Calibri"/>
                                <w:color w:val="000000"/>
                                <w:sz w:val="20"/>
                                <w:szCs w:val="20"/>
                              </w:rPr>
                              <w:t>:</w:t>
                            </w:r>
                          </w:p>
                          <w:p w:rsidR="005005E1" w:rsidRPr="00591613" w:rsidRDefault="005005E1" w:rsidP="000F0BA4">
                            <w:pPr>
                              <w:numPr>
                                <w:ilvl w:val="0"/>
                                <w:numId w:val="40"/>
                              </w:numPr>
                              <w:spacing w:line="240" w:lineRule="auto"/>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Etapy organizowania usług o określonym standardzie. </w:t>
                            </w:r>
                          </w:p>
                          <w:p w:rsidR="005005E1" w:rsidRPr="00591613" w:rsidRDefault="005005E1" w:rsidP="00591613">
                            <w:pPr>
                              <w:spacing w:line="240" w:lineRule="auto"/>
                              <w:ind w:left="360"/>
                              <w:contextualSpacing/>
                              <w:rPr>
                                <w:rFonts w:ascii="Calibri" w:eastAsia="Times New Roman" w:hAnsi="Calibri" w:cs="Times New Roman"/>
                                <w:sz w:val="20"/>
                                <w:szCs w:val="20"/>
                              </w:rPr>
                            </w:pPr>
                          </w:p>
                          <w:p w:rsidR="005005E1" w:rsidRPr="00591613" w:rsidRDefault="005005E1" w:rsidP="00591613">
                            <w:pPr>
                              <w:ind w:left="360"/>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OPRACOWANIA, Z KTÓRYMI POWINIENEŚ ZAPOZNAĆ SIĘ PRZED OPRACOWANIEM PLANU DZIAŁANIA:</w:t>
                            </w:r>
                          </w:p>
                          <w:p w:rsidR="005005E1" w:rsidRPr="00591613" w:rsidRDefault="005005E1" w:rsidP="00591613">
                            <w:pPr>
                              <w:ind w:left="360"/>
                              <w:contextualSpacing/>
                              <w:jc w:val="both"/>
                              <w:rPr>
                                <w:rFonts w:ascii="Calibri" w:eastAsia="Times New Roman" w:hAnsi="Calibri" w:cs="Times New Roman"/>
                                <w:sz w:val="20"/>
                                <w:szCs w:val="20"/>
                              </w:rPr>
                            </w:pPr>
                          </w:p>
                          <w:p w:rsidR="005005E1" w:rsidRPr="00591613" w:rsidRDefault="005005E1" w:rsidP="000F0BA4">
                            <w:pPr>
                              <w:numPr>
                                <w:ilvl w:val="0"/>
                                <w:numId w:val="41"/>
                              </w:numPr>
                              <w:contextualSpacing/>
                              <w:jc w:val="both"/>
                              <w:rPr>
                                <w:rFonts w:ascii="Calibri" w:eastAsia="Times New Roman" w:hAnsi="Calibri" w:cs="Calibri"/>
                                <w:sz w:val="20"/>
                                <w:szCs w:val="20"/>
                              </w:rPr>
                            </w:pPr>
                            <w:r w:rsidRPr="00591613">
                              <w:rPr>
                                <w:rFonts w:ascii="Calibri" w:eastAsia="Times New Roman" w:hAnsi="Calibri" w:cs="Calibri"/>
                                <w:sz w:val="20"/>
                                <w:szCs w:val="20"/>
                              </w:rPr>
                              <w:t xml:space="preserve">Model realizacji usług o określonym standardzie w gminie, rozdział 3.3, </w:t>
                            </w:r>
                            <w:r w:rsidRPr="00591613">
                              <w:rPr>
                                <w:rFonts w:ascii="Calibri" w:eastAsia="Times New Roman" w:hAnsi="Calibri" w:cs="Calibri"/>
                                <w:color w:val="000000"/>
                                <w:kern w:val="1"/>
                                <w:sz w:val="20"/>
                                <w:szCs w:val="20"/>
                              </w:rPr>
                              <w:t>Modelowe rozwiązania organizacji usług pomocy społecznej.</w:t>
                            </w:r>
                          </w:p>
                          <w:p w:rsidR="005005E1" w:rsidRPr="00591613" w:rsidRDefault="005005E1" w:rsidP="000F0BA4">
                            <w:pPr>
                              <w:numPr>
                                <w:ilvl w:val="0"/>
                                <w:numId w:val="41"/>
                              </w:numPr>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 xml:space="preserve">Wdrażany standard </w:t>
                            </w:r>
                            <w:r w:rsidR="006D72E2">
                              <w:rPr>
                                <w:rFonts w:ascii="Calibri" w:eastAsia="Times New Roman" w:hAnsi="Calibri" w:cs="Times New Roman"/>
                                <w:sz w:val="20"/>
                                <w:szCs w:val="20"/>
                              </w:rPr>
                              <w:t xml:space="preserve">tzw. </w:t>
                            </w:r>
                            <w:r w:rsidRPr="00591613">
                              <w:rPr>
                                <w:rFonts w:ascii="Calibri" w:eastAsia="Times New Roman" w:hAnsi="Calibri" w:cs="Times New Roman"/>
                                <w:sz w:val="20"/>
                                <w:szCs w:val="20"/>
                              </w:rPr>
                              <w:t>usług</w:t>
                            </w:r>
                            <w:r w:rsidR="006D72E2">
                              <w:rPr>
                                <w:rFonts w:ascii="Calibri" w:eastAsia="Times New Roman" w:hAnsi="Calibri" w:cs="Times New Roman"/>
                                <w:sz w:val="20"/>
                                <w:szCs w:val="20"/>
                              </w:rPr>
                              <w:t>i specjalistycznej</w:t>
                            </w:r>
                            <w:r w:rsidRPr="00591613">
                              <w:rPr>
                                <w:rFonts w:ascii="Calibri" w:eastAsia="Times New Roman" w:hAnsi="Calibri" w:cs="Times New Roman"/>
                                <w:sz w:val="20"/>
                                <w:szCs w:val="20"/>
                              </w:rPr>
                              <w:t>.</w:t>
                            </w:r>
                          </w:p>
                          <w:p w:rsidR="005005E1" w:rsidRPr="00591613" w:rsidRDefault="005005E1" w:rsidP="00591613">
                            <w:pPr>
                              <w:ind w:left="360"/>
                              <w:contextualSpacing/>
                              <w:jc w:val="both"/>
                              <w:rPr>
                                <w:rFonts w:ascii="Calibri" w:eastAsia="Times New Roman" w:hAnsi="Calibri" w:cs="Times New Roman"/>
                                <w:sz w:val="20"/>
                                <w:szCs w:val="20"/>
                              </w:rPr>
                            </w:pPr>
                          </w:p>
                          <w:p w:rsidR="005005E1" w:rsidRPr="00591613" w:rsidRDefault="005005E1" w:rsidP="00591613">
                            <w:pPr>
                              <w:ind w:left="360"/>
                              <w:contextualSpacing/>
                              <w:jc w:val="center"/>
                              <w:rPr>
                                <w:rFonts w:ascii="Calibri" w:eastAsia="Times New Roman" w:hAnsi="Calibri" w:cs="Times New Roman"/>
                                <w:sz w:val="20"/>
                                <w:szCs w:val="20"/>
                              </w:rPr>
                            </w:pPr>
                            <w:r w:rsidRPr="00591613">
                              <w:rPr>
                                <w:rFonts w:ascii="Calibri" w:eastAsia="Times New Roman" w:hAnsi="Calibri" w:cs="Times New Roman"/>
                                <w:sz w:val="20"/>
                                <w:szCs w:val="20"/>
                              </w:rPr>
                              <w:t>OBLIGATORYJNOŚĆ/ FAKULTATYWNOŚĆ WDROŻENIA:</w:t>
                            </w:r>
                          </w:p>
                          <w:p w:rsidR="005005E1" w:rsidRDefault="005005E1" w:rsidP="000F0BA4">
                            <w:pPr>
                              <w:numPr>
                                <w:ilvl w:val="0"/>
                                <w:numId w:val="46"/>
                              </w:numPr>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Wdrożenie rozwiązania modelowego dotyczącego sposobu realizacji usług o określonym standardzie, z uwzględnieniem zlecania zadań i budowania partnerstwa, jest obligatoryjne dla wszystkich typów ops.</w:t>
                            </w:r>
                          </w:p>
                          <w:p w:rsidR="005005E1" w:rsidRPr="00591613" w:rsidRDefault="005005E1" w:rsidP="00591613">
                            <w:pPr>
                              <w:ind w:left="360"/>
                              <w:contextualSpacing/>
                              <w:jc w:val="both"/>
                              <w:rPr>
                                <w:rFonts w:ascii="Calibri" w:eastAsia="Times New Roman" w:hAnsi="Calibri" w:cs="Times New Roman"/>
                                <w:sz w:val="20"/>
                                <w:szCs w:val="20"/>
                              </w:rPr>
                            </w:pPr>
                          </w:p>
                          <w:p w:rsidR="005005E1" w:rsidRPr="00591613" w:rsidRDefault="005005E1" w:rsidP="00591613">
                            <w:pPr>
                              <w:jc w:val="center"/>
                              <w:rPr>
                                <w:rFonts w:ascii="Calibri" w:eastAsia="Times New Roman" w:hAnsi="Calibri" w:cs="Times New Roman"/>
                                <w:sz w:val="20"/>
                                <w:szCs w:val="20"/>
                              </w:rPr>
                            </w:pPr>
                            <w:r w:rsidRPr="00591613">
                              <w:rPr>
                                <w:rFonts w:ascii="Calibri" w:eastAsia="Times New Roman" w:hAnsi="Calibri" w:cs="Times New Roman"/>
                                <w:sz w:val="20"/>
                                <w:szCs w:val="20"/>
                              </w:rPr>
                              <w:t>INNE WAŻNE INFORMACJE DO OPRACOWANIA PLANU DZIAŁAŃ:</w:t>
                            </w:r>
                          </w:p>
                          <w:p w:rsidR="005005E1" w:rsidRPr="00E20505" w:rsidRDefault="005005E1" w:rsidP="000F0BA4">
                            <w:pPr>
                              <w:numPr>
                                <w:ilvl w:val="0"/>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Rozwiązanie modelowe dotyczące sposobu realizacji usług o określonym standardzie, z uwzględnieniem zlecania zadań i budowania partnerstwa, dotyczy tylko tzw. usług specjalistycznych (nie dotyczy pracy socjalnej)</w:t>
                            </w:r>
                            <w:r>
                              <w:rPr>
                                <w:rFonts w:ascii="Calibri" w:eastAsia="Times New Roman" w:hAnsi="Calibri" w:cs="Times New Roman"/>
                                <w:sz w:val="20"/>
                                <w:szCs w:val="20"/>
                              </w:rPr>
                              <w:t>.</w:t>
                            </w:r>
                          </w:p>
                          <w:p w:rsidR="005005E1" w:rsidRDefault="005005E1" w:rsidP="000F0BA4">
                            <w:pPr>
                              <w:numPr>
                                <w:ilvl w:val="0"/>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 Zakres usługi, której standard testowany będzie w pilotażu, nie będzie wynikał z wdrożenia dwóch pierwszych modelowych etapów organizacji usługi: diagnozy potrzeb lokalnych (etap I) i ustalenia zakresu usługi (e</w:t>
                            </w:r>
                            <w:r>
                              <w:rPr>
                                <w:rFonts w:ascii="Calibri" w:eastAsia="Times New Roman" w:hAnsi="Calibri" w:cs="Times New Roman"/>
                                <w:sz w:val="20"/>
                                <w:szCs w:val="20"/>
                              </w:rPr>
                              <w:t>tap II), ponieważ wdrażanie modelowych</w:t>
                            </w:r>
                            <w:r w:rsidRPr="00591613">
                              <w:rPr>
                                <w:rFonts w:ascii="Calibri" w:eastAsia="Times New Roman" w:hAnsi="Calibri" w:cs="Times New Roman"/>
                                <w:sz w:val="20"/>
                                <w:szCs w:val="20"/>
                              </w:rPr>
                              <w:t xml:space="preserve"> etapów </w:t>
                            </w:r>
                            <w:r>
                              <w:rPr>
                                <w:rFonts w:ascii="Calibri" w:eastAsia="Times New Roman" w:hAnsi="Calibri" w:cs="Times New Roman"/>
                                <w:sz w:val="20"/>
                                <w:szCs w:val="20"/>
                              </w:rPr>
                              <w:t xml:space="preserve">organizacji usługi, </w:t>
                            </w:r>
                            <w:r w:rsidRPr="00591613">
                              <w:rPr>
                                <w:rFonts w:ascii="Calibri" w:eastAsia="Times New Roman" w:hAnsi="Calibri" w:cs="Times New Roman"/>
                                <w:sz w:val="20"/>
                                <w:szCs w:val="20"/>
                              </w:rPr>
                              <w:t>możliwe będzie dopie</w:t>
                            </w:r>
                            <w:r>
                              <w:rPr>
                                <w:rFonts w:ascii="Calibri" w:eastAsia="Times New Roman" w:hAnsi="Calibri" w:cs="Times New Roman"/>
                                <w:sz w:val="20"/>
                                <w:szCs w:val="20"/>
                              </w:rPr>
                              <w:t>ro po rozpoczęciu pilotażu. Określenie liczby osób objętych usługą w pilotażu wynika z wewnętrznych ustaleń ops lub partnerstwa lokalnego i jest dokonywane na</w:t>
                            </w:r>
                            <w:r w:rsidRPr="00591613">
                              <w:rPr>
                                <w:rFonts w:ascii="Calibri" w:eastAsia="Times New Roman" w:hAnsi="Calibri" w:cs="Times New Roman"/>
                                <w:sz w:val="20"/>
                                <w:szCs w:val="20"/>
                              </w:rPr>
                              <w:t xml:space="preserve"> potrzeby wniosku </w:t>
                            </w:r>
                            <w:r>
                              <w:rPr>
                                <w:rFonts w:ascii="Calibri" w:eastAsia="Times New Roman" w:hAnsi="Calibri" w:cs="Times New Roman"/>
                                <w:sz w:val="20"/>
                                <w:szCs w:val="20"/>
                              </w:rPr>
                              <w:t>aplikacyjnego i budżetu na pilotażowe wdrażanie, czyli przed rozpoczęciem pilotażu.</w:t>
                            </w:r>
                          </w:p>
                          <w:p w:rsidR="005005E1" w:rsidRPr="00591613" w:rsidRDefault="005005E1" w:rsidP="000F0BA4">
                            <w:pPr>
                              <w:numPr>
                                <w:ilvl w:val="0"/>
                                <w:numId w:val="42"/>
                              </w:numPr>
                              <w:contextualSpacing/>
                              <w:rPr>
                                <w:rFonts w:ascii="Calibri" w:eastAsia="Times New Roman" w:hAnsi="Calibri" w:cs="Times New Roman"/>
                                <w:sz w:val="20"/>
                                <w:szCs w:val="20"/>
                              </w:rPr>
                            </w:pPr>
                            <w:r w:rsidRPr="002572DE">
                              <w:rPr>
                                <w:rFonts w:ascii="Calibri" w:eastAsia="Times New Roman" w:hAnsi="Calibri" w:cs="Times New Roman"/>
                                <w:sz w:val="20"/>
                                <w:szCs w:val="20"/>
                              </w:rPr>
                              <w:t>Ustalenie formy realizacji usługi</w:t>
                            </w:r>
                            <w:r>
                              <w:rPr>
                                <w:rFonts w:ascii="Calibri" w:eastAsia="Times New Roman" w:hAnsi="Calibri" w:cs="Times New Roman"/>
                                <w:sz w:val="20"/>
                                <w:szCs w:val="20"/>
                              </w:rPr>
                              <w:t xml:space="preserve"> w pilotażu</w:t>
                            </w:r>
                            <w:r w:rsidRPr="002572DE">
                              <w:rPr>
                                <w:rFonts w:ascii="Calibri" w:eastAsia="Times New Roman" w:hAnsi="Calibri" w:cs="Times New Roman"/>
                                <w:sz w:val="20"/>
                                <w:szCs w:val="20"/>
                              </w:rPr>
                              <w:t>, nie będzie wynikało z pierwszego modelowego etapu organizacji usługi: diagnozy potrzeb lokalnych, ponieważ wdrożenie tego etapu zgodnie z wymogami modelu, możliwe będzie dopiero po rozpoczęciu pilotażu</w:t>
                            </w:r>
                            <w:r w:rsidRPr="005932C3">
                              <w:rPr>
                                <w:rFonts w:ascii="Calibri" w:eastAsia="Times New Roman" w:hAnsi="Calibri" w:cs="Times New Roman"/>
                                <w:sz w:val="20"/>
                                <w:szCs w:val="20"/>
                              </w:rPr>
                              <w:t>. Natomiast określenie docelowej formy realizacji usługi w ramach pilotażu</w:t>
                            </w:r>
                            <w:r>
                              <w:rPr>
                                <w:rFonts w:ascii="Calibri" w:eastAsia="Times New Roman" w:hAnsi="Calibri" w:cs="Times New Roman"/>
                                <w:sz w:val="20"/>
                                <w:szCs w:val="20"/>
                              </w:rPr>
                              <w:t>,</w:t>
                            </w:r>
                            <w:r w:rsidRPr="002572DE">
                              <w:rPr>
                                <w:rFonts w:ascii="Calibri" w:eastAsia="Times New Roman" w:hAnsi="Calibri" w:cs="Times New Roman"/>
                                <w:sz w:val="20"/>
                                <w:szCs w:val="20"/>
                              </w:rPr>
                              <w:t xml:space="preserve"> dokonywane jest najpóźniej w trakcie II etapu konkursu na pilotażowe wdrażanie, na potrzeby wniosku aplikacyjnego i budżetu</w:t>
                            </w:r>
                            <w:r>
                              <w:rPr>
                                <w:rFonts w:ascii="Calibri" w:eastAsia="Times New Roman" w:hAnsi="Calibri" w:cs="Times New Roman"/>
                                <w:sz w:val="20"/>
                                <w:szCs w:val="20"/>
                              </w:rPr>
                              <w:t xml:space="preserve">. </w:t>
                            </w:r>
                          </w:p>
                          <w:p w:rsidR="005005E1" w:rsidRDefault="005005E1" w:rsidP="000F0BA4">
                            <w:pPr>
                              <w:numPr>
                                <w:ilvl w:val="0"/>
                                <w:numId w:val="42"/>
                              </w:numPr>
                              <w:contextualSpacing/>
                              <w:rPr>
                                <w:rFonts w:ascii="Calibri" w:eastAsia="Times New Roman" w:hAnsi="Calibri" w:cs="Times New Roman"/>
                                <w:sz w:val="20"/>
                                <w:szCs w:val="20"/>
                              </w:rPr>
                            </w:pPr>
                            <w:r w:rsidRPr="002572DE">
                              <w:rPr>
                                <w:rFonts w:ascii="Calibri" w:eastAsia="Times New Roman" w:hAnsi="Calibri" w:cs="Times New Roman"/>
                                <w:sz w:val="20"/>
                                <w:szCs w:val="20"/>
                              </w:rPr>
                              <w:t>Wdrożenie rozwiązania modelowego w pilotażu, rozpoczyna się równolegle od</w:t>
                            </w:r>
                            <w:r>
                              <w:rPr>
                                <w:rFonts w:ascii="Calibri" w:eastAsia="Times New Roman" w:hAnsi="Calibri" w:cs="Times New Roman"/>
                                <w:sz w:val="20"/>
                                <w:szCs w:val="20"/>
                              </w:rPr>
                              <w:t>:</w:t>
                            </w:r>
                          </w:p>
                          <w:p w:rsidR="005005E1" w:rsidRDefault="005005E1" w:rsidP="000F0BA4">
                            <w:pPr>
                              <w:numPr>
                                <w:ilvl w:val="1"/>
                                <w:numId w:val="42"/>
                              </w:numPr>
                              <w:contextualSpacing/>
                              <w:rPr>
                                <w:rFonts w:ascii="Calibri" w:eastAsia="Times New Roman" w:hAnsi="Calibri" w:cs="Times New Roman"/>
                                <w:sz w:val="20"/>
                                <w:szCs w:val="20"/>
                              </w:rPr>
                            </w:pPr>
                            <w:r>
                              <w:rPr>
                                <w:rFonts w:ascii="Calibri" w:eastAsia="Times New Roman" w:hAnsi="Calibri" w:cs="Times New Roman"/>
                                <w:sz w:val="20"/>
                                <w:szCs w:val="20"/>
                              </w:rPr>
                              <w:t>Etapu I – diagnozy potrzeb lokalnych; oraz</w:t>
                            </w:r>
                          </w:p>
                          <w:p w:rsidR="005005E1" w:rsidRDefault="005005E1" w:rsidP="000F0BA4">
                            <w:pPr>
                              <w:numPr>
                                <w:ilvl w:val="1"/>
                                <w:numId w:val="42"/>
                              </w:numPr>
                              <w:contextualSpacing/>
                              <w:rPr>
                                <w:rFonts w:ascii="Calibri" w:eastAsia="Times New Roman" w:hAnsi="Calibri" w:cs="Times New Roman"/>
                                <w:sz w:val="20"/>
                                <w:szCs w:val="20"/>
                              </w:rPr>
                            </w:pPr>
                            <w:r>
                              <w:rPr>
                                <w:rFonts w:ascii="Calibri" w:eastAsia="Times New Roman" w:hAnsi="Calibri" w:cs="Times New Roman"/>
                                <w:sz w:val="20"/>
                                <w:szCs w:val="20"/>
                              </w:rPr>
                              <w:t>E</w:t>
                            </w:r>
                            <w:r w:rsidRPr="002572DE">
                              <w:rPr>
                                <w:rFonts w:ascii="Calibri" w:eastAsia="Times New Roman" w:hAnsi="Calibri" w:cs="Times New Roman"/>
                                <w:sz w:val="20"/>
                                <w:szCs w:val="20"/>
                              </w:rPr>
                              <w:t>tapu V – dokonanie wyboru wykonawcy usługi (</w:t>
                            </w:r>
                            <w:r w:rsidRPr="005932C3">
                              <w:rPr>
                                <w:rFonts w:ascii="Calibri" w:eastAsia="Times New Roman" w:hAnsi="Calibri" w:cs="Times New Roman"/>
                                <w:sz w:val="20"/>
                                <w:szCs w:val="20"/>
                              </w:rPr>
                              <w:t>w przypadku ops, który będzie zmieniał formę realizacji usługi podczas pilotażu)</w:t>
                            </w:r>
                            <w:r>
                              <w:rPr>
                                <w:rFonts w:ascii="Calibri" w:eastAsia="Times New Roman" w:hAnsi="Calibri" w:cs="Times New Roman"/>
                                <w:sz w:val="20"/>
                                <w:szCs w:val="20"/>
                              </w:rPr>
                              <w:t>;</w:t>
                            </w:r>
                            <w:r w:rsidRPr="005932C3">
                              <w:rPr>
                                <w:rFonts w:ascii="Calibri" w:eastAsia="Times New Roman" w:hAnsi="Calibri" w:cs="Times New Roman"/>
                                <w:sz w:val="20"/>
                                <w:szCs w:val="20"/>
                              </w:rPr>
                              <w:t xml:space="preserve"> albo </w:t>
                            </w:r>
                          </w:p>
                          <w:p w:rsidR="005005E1" w:rsidRDefault="005005E1" w:rsidP="000F0BA4">
                            <w:pPr>
                              <w:numPr>
                                <w:ilvl w:val="1"/>
                                <w:numId w:val="42"/>
                              </w:numPr>
                              <w:contextualSpacing/>
                              <w:rPr>
                                <w:rFonts w:ascii="Calibri" w:eastAsia="Times New Roman" w:hAnsi="Calibri" w:cs="Times New Roman"/>
                                <w:sz w:val="20"/>
                                <w:szCs w:val="20"/>
                              </w:rPr>
                            </w:pPr>
                            <w:r>
                              <w:rPr>
                                <w:rFonts w:ascii="Calibri" w:eastAsia="Times New Roman" w:hAnsi="Calibri" w:cs="Times New Roman"/>
                                <w:sz w:val="20"/>
                                <w:szCs w:val="20"/>
                              </w:rPr>
                              <w:t>E</w:t>
                            </w:r>
                            <w:r w:rsidRPr="00FF2D26">
                              <w:rPr>
                                <w:rFonts w:ascii="Calibri" w:eastAsia="Times New Roman" w:hAnsi="Calibri" w:cs="Times New Roman"/>
                                <w:sz w:val="20"/>
                                <w:szCs w:val="20"/>
                              </w:rPr>
                              <w:t>tapu VI - nadzoru i monitoringu</w:t>
                            </w:r>
                            <w:r>
                              <w:rPr>
                                <w:rFonts w:ascii="Calibri" w:eastAsia="Times New Roman" w:hAnsi="Calibri" w:cs="Times New Roman"/>
                                <w:sz w:val="20"/>
                                <w:szCs w:val="20"/>
                              </w:rPr>
                              <w:t xml:space="preserve"> realizacji usługi. W</w:t>
                            </w:r>
                            <w:r w:rsidRPr="00FF2D26">
                              <w:rPr>
                                <w:rFonts w:ascii="Calibri" w:eastAsia="Times New Roman" w:hAnsi="Calibri" w:cs="Times New Roman"/>
                                <w:sz w:val="20"/>
                                <w:szCs w:val="20"/>
                              </w:rPr>
                              <w:t xml:space="preserve"> przypadku ops, który nie będzie zmieniał formy w trakcie pilotażu</w:t>
                            </w:r>
                            <w:r>
                              <w:rPr>
                                <w:rFonts w:ascii="Calibri" w:eastAsia="Times New Roman" w:hAnsi="Calibri" w:cs="Times New Roman"/>
                                <w:sz w:val="20"/>
                                <w:szCs w:val="20"/>
                              </w:rPr>
                              <w:t xml:space="preserve"> etap V nie jest wdrażany.</w:t>
                            </w:r>
                          </w:p>
                          <w:p w:rsidR="005005E1" w:rsidRPr="00FF2D26" w:rsidRDefault="005005E1" w:rsidP="00FF2D26">
                            <w:pPr>
                              <w:ind w:left="360"/>
                              <w:contextualSpacing/>
                              <w:rPr>
                                <w:rFonts w:ascii="Calibri" w:eastAsia="Times New Roman" w:hAnsi="Calibri" w:cs="Times New Roman"/>
                                <w:sz w:val="20"/>
                                <w:szCs w:val="20"/>
                              </w:rPr>
                            </w:pPr>
                            <w:r>
                              <w:rPr>
                                <w:rFonts w:ascii="Calibri" w:eastAsia="Times New Roman" w:hAnsi="Calibri" w:cs="Times New Roman"/>
                                <w:sz w:val="20"/>
                                <w:szCs w:val="20"/>
                              </w:rPr>
                              <w:t xml:space="preserve">Przy czym wyniki etapów od I do IV nie mają wpływu ani na zakres usług, ani na wybór wykonawcy usługi o określonym standardzie, która wykonywana jest w ramach pilotażowego wdrożenia. </w:t>
                            </w:r>
                          </w:p>
                          <w:p w:rsidR="005005E1" w:rsidRPr="00591613" w:rsidRDefault="005005E1" w:rsidP="000F0BA4">
                            <w:pPr>
                              <w:numPr>
                                <w:ilvl w:val="0"/>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Opracowując plan działań należy uwzględnić wymogi dotyczące działań w zależności od etapu: </w:t>
                            </w:r>
                          </w:p>
                          <w:p w:rsidR="005005E1" w:rsidRPr="00591613" w:rsidRDefault="005005E1" w:rsidP="000F0BA4">
                            <w:pPr>
                              <w:numPr>
                                <w:ilvl w:val="1"/>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Etapy zależne od rodzaju usług – diagnoza, nadzór i monitoring, ewaluacja.</w:t>
                            </w:r>
                          </w:p>
                          <w:p w:rsidR="005005E1" w:rsidRDefault="005005E1" w:rsidP="000F0BA4">
                            <w:pPr>
                              <w:numPr>
                                <w:ilvl w:val="1"/>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Etapy wspólne dla wszystkich form realizacji i rodzajów usług – ustalenie formy realizacji, ustalenie zakresu, ustalenie sposobu finansowania. </w:t>
                            </w:r>
                          </w:p>
                          <w:p w:rsidR="005005E1" w:rsidRDefault="005005E1" w:rsidP="000F0BA4">
                            <w:pPr>
                              <w:numPr>
                                <w:ilvl w:val="1"/>
                                <w:numId w:val="42"/>
                              </w:numPr>
                              <w:contextualSpacing/>
                              <w:rPr>
                                <w:rFonts w:ascii="Calibri" w:eastAsia="Times New Roman" w:hAnsi="Calibri" w:cs="Times New Roman"/>
                                <w:sz w:val="20"/>
                                <w:szCs w:val="20"/>
                              </w:rPr>
                            </w:pPr>
                            <w:r w:rsidRPr="0026770A">
                              <w:rPr>
                                <w:rFonts w:ascii="Calibri" w:eastAsia="Times New Roman" w:hAnsi="Calibri" w:cs="Times New Roman"/>
                                <w:sz w:val="20"/>
                                <w:szCs w:val="20"/>
                              </w:rPr>
                              <w:t>Etap zależny od formy realizacji usługi – wybór wykonawcy</w:t>
                            </w:r>
                          </w:p>
                          <w:p w:rsidR="005005E1" w:rsidRDefault="005005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21" o:spid="_x0000_s1039" type="#_x0000_t202" style="position:absolute;margin-left:-8.6pt;margin-top:2.65pt;width:465.75pt;height:63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" fillcolor="#f2dbdb [661]" strokeweight=".5pt">
                <v:path arrowok="t"/>
                <v:textbox>
                  <w:txbxContent>
                    <w:p w:rsidR="005005E1" w:rsidRPr="00591613" w:rsidRDefault="005005E1" w:rsidP="00591613">
                      <w:pPr>
                        <w:spacing w:after="120"/>
                        <w:jc w:val="center"/>
                        <w:rPr>
                          <w:rFonts w:ascii="Calibri" w:eastAsia="Times New Roman" w:hAnsi="Calibri" w:cs="Calibri"/>
                          <w:color w:val="000000"/>
                          <w:sz w:val="20"/>
                          <w:szCs w:val="20"/>
                        </w:rPr>
                      </w:pPr>
                      <w:r w:rsidRPr="00591613">
                        <w:rPr>
                          <w:rFonts w:ascii="Calibri" w:eastAsia="Times New Roman" w:hAnsi="Calibri" w:cs="Times New Roman"/>
                          <w:sz w:val="20"/>
                          <w:szCs w:val="20"/>
                        </w:rPr>
                        <w:t xml:space="preserve">KROK 2 DOTYCZY AUTODIAGNOZY FUNKCJONOWANIA JOPS W KONTEKŚCIE </w:t>
                      </w:r>
                      <w:r w:rsidRPr="00591613">
                        <w:rPr>
                          <w:rFonts w:ascii="Calibri" w:eastAsia="Times New Roman" w:hAnsi="Calibri" w:cs="Calibri"/>
                          <w:color w:val="000000"/>
                          <w:sz w:val="20"/>
                          <w:szCs w:val="20"/>
                        </w:rPr>
                        <w:t>SPOSOBU REALIZACJI USŁUG O OKREŚLONYM STANDARDZIE, Z UWZGLĘDNIENIEM ZLECANIA ZADAŃ I BUDOWANIA PARTERSTWA</w:t>
                      </w:r>
                      <w:r>
                        <w:rPr>
                          <w:rFonts w:ascii="Calibri" w:eastAsia="Times New Roman" w:hAnsi="Calibri" w:cs="Calibri"/>
                          <w:color w:val="000000"/>
                          <w:sz w:val="20"/>
                          <w:szCs w:val="20"/>
                        </w:rPr>
                        <w:t>:</w:t>
                      </w:r>
                    </w:p>
                    <w:p w:rsidR="005005E1" w:rsidRPr="00591613" w:rsidRDefault="005005E1" w:rsidP="000F0BA4">
                      <w:pPr>
                        <w:numPr>
                          <w:ilvl w:val="0"/>
                          <w:numId w:val="40"/>
                        </w:numPr>
                        <w:spacing w:line="240" w:lineRule="auto"/>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Etapy organizowania usług o określonym standardzie. </w:t>
                      </w:r>
                    </w:p>
                    <w:p w:rsidR="005005E1" w:rsidRPr="00591613" w:rsidRDefault="005005E1" w:rsidP="00591613">
                      <w:pPr>
                        <w:spacing w:line="240" w:lineRule="auto"/>
                        <w:ind w:left="360"/>
                        <w:contextualSpacing/>
                        <w:rPr>
                          <w:rFonts w:ascii="Calibri" w:eastAsia="Times New Roman" w:hAnsi="Calibri" w:cs="Times New Roman"/>
                          <w:sz w:val="20"/>
                          <w:szCs w:val="20"/>
                        </w:rPr>
                      </w:pPr>
                    </w:p>
                    <w:p w:rsidR="005005E1" w:rsidRPr="00591613" w:rsidRDefault="005005E1" w:rsidP="00591613">
                      <w:pPr>
                        <w:ind w:left="360"/>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OPRACOWANIA, Z KTÓRYMI POWINIENEŚ ZAPOZNAĆ SIĘ PRZED OPRACOWANIEM PLANU DZIAŁANIA:</w:t>
                      </w:r>
                    </w:p>
                    <w:p w:rsidR="005005E1" w:rsidRPr="00591613" w:rsidRDefault="005005E1" w:rsidP="00591613">
                      <w:pPr>
                        <w:ind w:left="360"/>
                        <w:contextualSpacing/>
                        <w:jc w:val="both"/>
                        <w:rPr>
                          <w:rFonts w:ascii="Calibri" w:eastAsia="Times New Roman" w:hAnsi="Calibri" w:cs="Times New Roman"/>
                          <w:sz w:val="20"/>
                          <w:szCs w:val="20"/>
                        </w:rPr>
                      </w:pPr>
                    </w:p>
                    <w:p w:rsidR="005005E1" w:rsidRPr="00591613" w:rsidRDefault="005005E1" w:rsidP="000F0BA4">
                      <w:pPr>
                        <w:numPr>
                          <w:ilvl w:val="0"/>
                          <w:numId w:val="41"/>
                        </w:numPr>
                        <w:contextualSpacing/>
                        <w:jc w:val="both"/>
                        <w:rPr>
                          <w:rFonts w:ascii="Calibri" w:eastAsia="Times New Roman" w:hAnsi="Calibri" w:cs="Calibri"/>
                          <w:sz w:val="20"/>
                          <w:szCs w:val="20"/>
                        </w:rPr>
                      </w:pPr>
                      <w:r w:rsidRPr="00591613">
                        <w:rPr>
                          <w:rFonts w:ascii="Calibri" w:eastAsia="Times New Roman" w:hAnsi="Calibri" w:cs="Calibri"/>
                          <w:sz w:val="20"/>
                          <w:szCs w:val="20"/>
                        </w:rPr>
                        <w:t xml:space="preserve">Model realizacji usług o określonym standardzie w gminie, rozdział 3.3, </w:t>
                      </w:r>
                      <w:r w:rsidRPr="00591613">
                        <w:rPr>
                          <w:rFonts w:ascii="Calibri" w:eastAsia="Times New Roman" w:hAnsi="Calibri" w:cs="Calibri"/>
                          <w:color w:val="000000"/>
                          <w:kern w:val="1"/>
                          <w:sz w:val="20"/>
                          <w:szCs w:val="20"/>
                        </w:rPr>
                        <w:t>Modelowe rozwiązania organizacji usług pomocy społecznej.</w:t>
                      </w:r>
                    </w:p>
                    <w:p w:rsidR="005005E1" w:rsidRPr="00591613" w:rsidRDefault="005005E1" w:rsidP="000F0BA4">
                      <w:pPr>
                        <w:numPr>
                          <w:ilvl w:val="0"/>
                          <w:numId w:val="41"/>
                        </w:numPr>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 xml:space="preserve">Wdrażany standard </w:t>
                      </w:r>
                      <w:r w:rsidR="006D72E2">
                        <w:rPr>
                          <w:rFonts w:ascii="Calibri" w:eastAsia="Times New Roman" w:hAnsi="Calibri" w:cs="Times New Roman"/>
                          <w:sz w:val="20"/>
                          <w:szCs w:val="20"/>
                        </w:rPr>
                        <w:t xml:space="preserve">tzw. </w:t>
                      </w:r>
                      <w:r w:rsidRPr="00591613">
                        <w:rPr>
                          <w:rFonts w:ascii="Calibri" w:eastAsia="Times New Roman" w:hAnsi="Calibri" w:cs="Times New Roman"/>
                          <w:sz w:val="20"/>
                          <w:szCs w:val="20"/>
                        </w:rPr>
                        <w:t>usług</w:t>
                      </w:r>
                      <w:r w:rsidR="006D72E2">
                        <w:rPr>
                          <w:rFonts w:ascii="Calibri" w:eastAsia="Times New Roman" w:hAnsi="Calibri" w:cs="Times New Roman"/>
                          <w:sz w:val="20"/>
                          <w:szCs w:val="20"/>
                        </w:rPr>
                        <w:t>i specjalistycznej</w:t>
                      </w:r>
                      <w:r w:rsidRPr="00591613">
                        <w:rPr>
                          <w:rFonts w:ascii="Calibri" w:eastAsia="Times New Roman" w:hAnsi="Calibri" w:cs="Times New Roman"/>
                          <w:sz w:val="20"/>
                          <w:szCs w:val="20"/>
                        </w:rPr>
                        <w:t>.</w:t>
                      </w:r>
                    </w:p>
                    <w:p w:rsidR="005005E1" w:rsidRPr="00591613" w:rsidRDefault="005005E1" w:rsidP="00591613">
                      <w:pPr>
                        <w:ind w:left="360"/>
                        <w:contextualSpacing/>
                        <w:jc w:val="both"/>
                        <w:rPr>
                          <w:rFonts w:ascii="Calibri" w:eastAsia="Times New Roman" w:hAnsi="Calibri" w:cs="Times New Roman"/>
                          <w:sz w:val="20"/>
                          <w:szCs w:val="20"/>
                        </w:rPr>
                      </w:pPr>
                    </w:p>
                    <w:p w:rsidR="005005E1" w:rsidRPr="00591613" w:rsidRDefault="005005E1" w:rsidP="00591613">
                      <w:pPr>
                        <w:ind w:left="360"/>
                        <w:contextualSpacing/>
                        <w:jc w:val="center"/>
                        <w:rPr>
                          <w:rFonts w:ascii="Calibri" w:eastAsia="Times New Roman" w:hAnsi="Calibri" w:cs="Times New Roman"/>
                          <w:sz w:val="20"/>
                          <w:szCs w:val="20"/>
                        </w:rPr>
                      </w:pPr>
                      <w:r w:rsidRPr="00591613">
                        <w:rPr>
                          <w:rFonts w:ascii="Calibri" w:eastAsia="Times New Roman" w:hAnsi="Calibri" w:cs="Times New Roman"/>
                          <w:sz w:val="20"/>
                          <w:szCs w:val="20"/>
                        </w:rPr>
                        <w:t>OBLIGATORYJNOŚĆ/ FAKULTATYWNOŚĆ WDROŻENIA:</w:t>
                      </w:r>
                    </w:p>
                    <w:p w:rsidR="005005E1" w:rsidRDefault="005005E1" w:rsidP="000F0BA4">
                      <w:pPr>
                        <w:numPr>
                          <w:ilvl w:val="0"/>
                          <w:numId w:val="46"/>
                        </w:numPr>
                        <w:contextualSpacing/>
                        <w:jc w:val="both"/>
                        <w:rPr>
                          <w:rFonts w:ascii="Calibri" w:eastAsia="Times New Roman" w:hAnsi="Calibri" w:cs="Times New Roman"/>
                          <w:sz w:val="20"/>
                          <w:szCs w:val="20"/>
                        </w:rPr>
                      </w:pPr>
                      <w:r w:rsidRPr="00591613">
                        <w:rPr>
                          <w:rFonts w:ascii="Calibri" w:eastAsia="Times New Roman" w:hAnsi="Calibri" w:cs="Times New Roman"/>
                          <w:sz w:val="20"/>
                          <w:szCs w:val="20"/>
                        </w:rPr>
                        <w:t>Wdrożenie rozwiązania modelowego dotyczącego sposobu realizacji usług o określonym standardzie, z uwzględnieniem zlecania zadań i budowania partnerstwa, jest obligatoryjne dla wszystkich typów ops.</w:t>
                      </w:r>
                    </w:p>
                    <w:p w:rsidR="005005E1" w:rsidRPr="00591613" w:rsidRDefault="005005E1" w:rsidP="00591613">
                      <w:pPr>
                        <w:ind w:left="360"/>
                        <w:contextualSpacing/>
                        <w:jc w:val="both"/>
                        <w:rPr>
                          <w:rFonts w:ascii="Calibri" w:eastAsia="Times New Roman" w:hAnsi="Calibri" w:cs="Times New Roman"/>
                          <w:sz w:val="20"/>
                          <w:szCs w:val="20"/>
                        </w:rPr>
                      </w:pPr>
                    </w:p>
                    <w:p w:rsidR="005005E1" w:rsidRPr="00591613" w:rsidRDefault="005005E1" w:rsidP="00591613">
                      <w:pPr>
                        <w:jc w:val="center"/>
                        <w:rPr>
                          <w:rFonts w:ascii="Calibri" w:eastAsia="Times New Roman" w:hAnsi="Calibri" w:cs="Times New Roman"/>
                          <w:sz w:val="20"/>
                          <w:szCs w:val="20"/>
                        </w:rPr>
                      </w:pPr>
                      <w:r w:rsidRPr="00591613">
                        <w:rPr>
                          <w:rFonts w:ascii="Calibri" w:eastAsia="Times New Roman" w:hAnsi="Calibri" w:cs="Times New Roman"/>
                          <w:sz w:val="20"/>
                          <w:szCs w:val="20"/>
                        </w:rPr>
                        <w:t>INNE WAŻNE INFORMACJE DO OPRACOWANIA PLANU DZIAŁAŃ:</w:t>
                      </w:r>
                    </w:p>
                    <w:p w:rsidR="005005E1" w:rsidRPr="00E20505" w:rsidRDefault="005005E1" w:rsidP="000F0BA4">
                      <w:pPr>
                        <w:numPr>
                          <w:ilvl w:val="0"/>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Rozwiązanie modelowe dotyczące sposobu realizacji usług o określonym standardzie, z uwzględnieniem zlecania zadań i budowania partnerstwa, dotyczy tylko tzw. usług specjalistycznych (nie dotyczy pracy socjalnej)</w:t>
                      </w:r>
                      <w:r>
                        <w:rPr>
                          <w:rFonts w:ascii="Calibri" w:eastAsia="Times New Roman" w:hAnsi="Calibri" w:cs="Times New Roman"/>
                          <w:sz w:val="20"/>
                          <w:szCs w:val="20"/>
                        </w:rPr>
                        <w:t>.</w:t>
                      </w:r>
                    </w:p>
                    <w:p w:rsidR="005005E1" w:rsidRDefault="005005E1" w:rsidP="000F0BA4">
                      <w:pPr>
                        <w:numPr>
                          <w:ilvl w:val="0"/>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 Zakres usługi, której standard testowany będzie w pilotażu, nie będzie wynikał z wdrożenia dwóch pierwszych modelowych etapów organizacji usługi: diagnozy potrzeb lokalnych (etap I) i ustalenia zakresu usługi (e</w:t>
                      </w:r>
                      <w:r>
                        <w:rPr>
                          <w:rFonts w:ascii="Calibri" w:eastAsia="Times New Roman" w:hAnsi="Calibri" w:cs="Times New Roman"/>
                          <w:sz w:val="20"/>
                          <w:szCs w:val="20"/>
                        </w:rPr>
                        <w:t>tap II), ponieważ wdrażanie modelowych</w:t>
                      </w:r>
                      <w:r w:rsidRPr="00591613">
                        <w:rPr>
                          <w:rFonts w:ascii="Calibri" w:eastAsia="Times New Roman" w:hAnsi="Calibri" w:cs="Times New Roman"/>
                          <w:sz w:val="20"/>
                          <w:szCs w:val="20"/>
                        </w:rPr>
                        <w:t xml:space="preserve"> etapów </w:t>
                      </w:r>
                      <w:r>
                        <w:rPr>
                          <w:rFonts w:ascii="Calibri" w:eastAsia="Times New Roman" w:hAnsi="Calibri" w:cs="Times New Roman"/>
                          <w:sz w:val="20"/>
                          <w:szCs w:val="20"/>
                        </w:rPr>
                        <w:t xml:space="preserve">organizacji usługi, </w:t>
                      </w:r>
                      <w:r w:rsidRPr="00591613">
                        <w:rPr>
                          <w:rFonts w:ascii="Calibri" w:eastAsia="Times New Roman" w:hAnsi="Calibri" w:cs="Times New Roman"/>
                          <w:sz w:val="20"/>
                          <w:szCs w:val="20"/>
                        </w:rPr>
                        <w:t>możliwe będzie dopie</w:t>
                      </w:r>
                      <w:r>
                        <w:rPr>
                          <w:rFonts w:ascii="Calibri" w:eastAsia="Times New Roman" w:hAnsi="Calibri" w:cs="Times New Roman"/>
                          <w:sz w:val="20"/>
                          <w:szCs w:val="20"/>
                        </w:rPr>
                        <w:t>ro po rozpoczęciu pilotażu. Określenie liczby osób objętych usługą w pilotażu wynika z wewnętrznych ustaleń ops lub partnerstwa lokalnego i jest dokonywane na</w:t>
                      </w:r>
                      <w:r w:rsidRPr="00591613">
                        <w:rPr>
                          <w:rFonts w:ascii="Calibri" w:eastAsia="Times New Roman" w:hAnsi="Calibri" w:cs="Times New Roman"/>
                          <w:sz w:val="20"/>
                          <w:szCs w:val="20"/>
                        </w:rPr>
                        <w:t xml:space="preserve"> potrzeby wniosku </w:t>
                      </w:r>
                      <w:r>
                        <w:rPr>
                          <w:rFonts w:ascii="Calibri" w:eastAsia="Times New Roman" w:hAnsi="Calibri" w:cs="Times New Roman"/>
                          <w:sz w:val="20"/>
                          <w:szCs w:val="20"/>
                        </w:rPr>
                        <w:t>aplikacyjnego i budżetu na pilotażowe wdrażanie, czyli przed rozpoczęciem pilotażu.</w:t>
                      </w:r>
                    </w:p>
                    <w:p w:rsidR="005005E1" w:rsidRPr="00591613" w:rsidRDefault="005005E1" w:rsidP="000F0BA4">
                      <w:pPr>
                        <w:numPr>
                          <w:ilvl w:val="0"/>
                          <w:numId w:val="42"/>
                        </w:numPr>
                        <w:contextualSpacing/>
                        <w:rPr>
                          <w:rFonts w:ascii="Calibri" w:eastAsia="Times New Roman" w:hAnsi="Calibri" w:cs="Times New Roman"/>
                          <w:sz w:val="20"/>
                          <w:szCs w:val="20"/>
                        </w:rPr>
                      </w:pPr>
                      <w:r w:rsidRPr="002572DE">
                        <w:rPr>
                          <w:rFonts w:ascii="Calibri" w:eastAsia="Times New Roman" w:hAnsi="Calibri" w:cs="Times New Roman"/>
                          <w:sz w:val="20"/>
                          <w:szCs w:val="20"/>
                        </w:rPr>
                        <w:t>Ustalenie formy realizacji usługi</w:t>
                      </w:r>
                      <w:r>
                        <w:rPr>
                          <w:rFonts w:ascii="Calibri" w:eastAsia="Times New Roman" w:hAnsi="Calibri" w:cs="Times New Roman"/>
                          <w:sz w:val="20"/>
                          <w:szCs w:val="20"/>
                        </w:rPr>
                        <w:t xml:space="preserve"> w pilotażu</w:t>
                      </w:r>
                      <w:r w:rsidRPr="002572DE">
                        <w:rPr>
                          <w:rFonts w:ascii="Calibri" w:eastAsia="Times New Roman" w:hAnsi="Calibri" w:cs="Times New Roman"/>
                          <w:sz w:val="20"/>
                          <w:szCs w:val="20"/>
                        </w:rPr>
                        <w:t>, nie będzie wynikało z pierwszego modelowego etapu organizacji usługi: diagnozy potrzeb lokalnych, ponieważ wdrożenie tego etapu zgodnie z wymogami modelu, możliwe będzie dopiero po rozpoczęciu pilotażu</w:t>
                      </w:r>
                      <w:r w:rsidRPr="005932C3">
                        <w:rPr>
                          <w:rFonts w:ascii="Calibri" w:eastAsia="Times New Roman" w:hAnsi="Calibri" w:cs="Times New Roman"/>
                          <w:sz w:val="20"/>
                          <w:szCs w:val="20"/>
                        </w:rPr>
                        <w:t>. Natomiast określenie docelowej formy realizacji usługi w ramach pilotażu</w:t>
                      </w:r>
                      <w:r>
                        <w:rPr>
                          <w:rFonts w:ascii="Calibri" w:eastAsia="Times New Roman" w:hAnsi="Calibri" w:cs="Times New Roman"/>
                          <w:sz w:val="20"/>
                          <w:szCs w:val="20"/>
                        </w:rPr>
                        <w:t>,</w:t>
                      </w:r>
                      <w:r w:rsidRPr="002572DE">
                        <w:rPr>
                          <w:rFonts w:ascii="Calibri" w:eastAsia="Times New Roman" w:hAnsi="Calibri" w:cs="Times New Roman"/>
                          <w:sz w:val="20"/>
                          <w:szCs w:val="20"/>
                        </w:rPr>
                        <w:t xml:space="preserve"> dokonywane jest najpóźniej w trakcie II etapu konkursu na pilotażowe wdrażanie, na potrzeby wniosku aplikacyjnego i budżetu</w:t>
                      </w:r>
                      <w:r>
                        <w:rPr>
                          <w:rFonts w:ascii="Calibri" w:eastAsia="Times New Roman" w:hAnsi="Calibri" w:cs="Times New Roman"/>
                          <w:sz w:val="20"/>
                          <w:szCs w:val="20"/>
                        </w:rPr>
                        <w:t xml:space="preserve">. </w:t>
                      </w:r>
                    </w:p>
                    <w:p w:rsidR="005005E1" w:rsidRDefault="005005E1" w:rsidP="000F0BA4">
                      <w:pPr>
                        <w:numPr>
                          <w:ilvl w:val="0"/>
                          <w:numId w:val="42"/>
                        </w:numPr>
                        <w:contextualSpacing/>
                        <w:rPr>
                          <w:rFonts w:ascii="Calibri" w:eastAsia="Times New Roman" w:hAnsi="Calibri" w:cs="Times New Roman"/>
                          <w:sz w:val="20"/>
                          <w:szCs w:val="20"/>
                        </w:rPr>
                      </w:pPr>
                      <w:r w:rsidRPr="002572DE">
                        <w:rPr>
                          <w:rFonts w:ascii="Calibri" w:eastAsia="Times New Roman" w:hAnsi="Calibri" w:cs="Times New Roman"/>
                          <w:sz w:val="20"/>
                          <w:szCs w:val="20"/>
                        </w:rPr>
                        <w:t>Wdrożenie rozwiązania modelowego w pilotażu, rozpoczyna się równolegle od</w:t>
                      </w:r>
                      <w:r>
                        <w:rPr>
                          <w:rFonts w:ascii="Calibri" w:eastAsia="Times New Roman" w:hAnsi="Calibri" w:cs="Times New Roman"/>
                          <w:sz w:val="20"/>
                          <w:szCs w:val="20"/>
                        </w:rPr>
                        <w:t>:</w:t>
                      </w:r>
                    </w:p>
                    <w:p w:rsidR="005005E1" w:rsidRDefault="005005E1" w:rsidP="000F0BA4">
                      <w:pPr>
                        <w:numPr>
                          <w:ilvl w:val="1"/>
                          <w:numId w:val="42"/>
                        </w:numPr>
                        <w:contextualSpacing/>
                        <w:rPr>
                          <w:rFonts w:ascii="Calibri" w:eastAsia="Times New Roman" w:hAnsi="Calibri" w:cs="Times New Roman"/>
                          <w:sz w:val="20"/>
                          <w:szCs w:val="20"/>
                        </w:rPr>
                      </w:pPr>
                      <w:r>
                        <w:rPr>
                          <w:rFonts w:ascii="Calibri" w:eastAsia="Times New Roman" w:hAnsi="Calibri" w:cs="Times New Roman"/>
                          <w:sz w:val="20"/>
                          <w:szCs w:val="20"/>
                        </w:rPr>
                        <w:t>Etapu I – diagnozy potrzeb lokalnych; oraz</w:t>
                      </w:r>
                    </w:p>
                    <w:p w:rsidR="005005E1" w:rsidRDefault="005005E1" w:rsidP="000F0BA4">
                      <w:pPr>
                        <w:numPr>
                          <w:ilvl w:val="1"/>
                          <w:numId w:val="42"/>
                        </w:numPr>
                        <w:contextualSpacing/>
                        <w:rPr>
                          <w:rFonts w:ascii="Calibri" w:eastAsia="Times New Roman" w:hAnsi="Calibri" w:cs="Times New Roman"/>
                          <w:sz w:val="20"/>
                          <w:szCs w:val="20"/>
                        </w:rPr>
                      </w:pPr>
                      <w:r>
                        <w:rPr>
                          <w:rFonts w:ascii="Calibri" w:eastAsia="Times New Roman" w:hAnsi="Calibri" w:cs="Times New Roman"/>
                          <w:sz w:val="20"/>
                          <w:szCs w:val="20"/>
                        </w:rPr>
                        <w:t>E</w:t>
                      </w:r>
                      <w:r w:rsidRPr="002572DE">
                        <w:rPr>
                          <w:rFonts w:ascii="Calibri" w:eastAsia="Times New Roman" w:hAnsi="Calibri" w:cs="Times New Roman"/>
                          <w:sz w:val="20"/>
                          <w:szCs w:val="20"/>
                        </w:rPr>
                        <w:t>tapu V – dokonanie wyboru wykonawcy usługi (</w:t>
                      </w:r>
                      <w:r w:rsidRPr="005932C3">
                        <w:rPr>
                          <w:rFonts w:ascii="Calibri" w:eastAsia="Times New Roman" w:hAnsi="Calibri" w:cs="Times New Roman"/>
                          <w:sz w:val="20"/>
                          <w:szCs w:val="20"/>
                        </w:rPr>
                        <w:t>w przypadku ops, który będzie zmieniał formę realizacji usługi podczas pilotażu)</w:t>
                      </w:r>
                      <w:r>
                        <w:rPr>
                          <w:rFonts w:ascii="Calibri" w:eastAsia="Times New Roman" w:hAnsi="Calibri" w:cs="Times New Roman"/>
                          <w:sz w:val="20"/>
                          <w:szCs w:val="20"/>
                        </w:rPr>
                        <w:t>;</w:t>
                      </w:r>
                      <w:r w:rsidRPr="005932C3">
                        <w:rPr>
                          <w:rFonts w:ascii="Calibri" w:eastAsia="Times New Roman" w:hAnsi="Calibri" w:cs="Times New Roman"/>
                          <w:sz w:val="20"/>
                          <w:szCs w:val="20"/>
                        </w:rPr>
                        <w:t xml:space="preserve"> albo </w:t>
                      </w:r>
                    </w:p>
                    <w:p w:rsidR="005005E1" w:rsidRDefault="005005E1" w:rsidP="000F0BA4">
                      <w:pPr>
                        <w:numPr>
                          <w:ilvl w:val="1"/>
                          <w:numId w:val="42"/>
                        </w:numPr>
                        <w:contextualSpacing/>
                        <w:rPr>
                          <w:rFonts w:ascii="Calibri" w:eastAsia="Times New Roman" w:hAnsi="Calibri" w:cs="Times New Roman"/>
                          <w:sz w:val="20"/>
                          <w:szCs w:val="20"/>
                        </w:rPr>
                      </w:pPr>
                      <w:r>
                        <w:rPr>
                          <w:rFonts w:ascii="Calibri" w:eastAsia="Times New Roman" w:hAnsi="Calibri" w:cs="Times New Roman"/>
                          <w:sz w:val="20"/>
                          <w:szCs w:val="20"/>
                        </w:rPr>
                        <w:t>E</w:t>
                      </w:r>
                      <w:r w:rsidRPr="00FF2D26">
                        <w:rPr>
                          <w:rFonts w:ascii="Calibri" w:eastAsia="Times New Roman" w:hAnsi="Calibri" w:cs="Times New Roman"/>
                          <w:sz w:val="20"/>
                          <w:szCs w:val="20"/>
                        </w:rPr>
                        <w:t>tapu VI - nadzoru i monitoringu</w:t>
                      </w:r>
                      <w:r>
                        <w:rPr>
                          <w:rFonts w:ascii="Calibri" w:eastAsia="Times New Roman" w:hAnsi="Calibri" w:cs="Times New Roman"/>
                          <w:sz w:val="20"/>
                          <w:szCs w:val="20"/>
                        </w:rPr>
                        <w:t xml:space="preserve"> realizacji usługi. W</w:t>
                      </w:r>
                      <w:r w:rsidRPr="00FF2D26">
                        <w:rPr>
                          <w:rFonts w:ascii="Calibri" w:eastAsia="Times New Roman" w:hAnsi="Calibri" w:cs="Times New Roman"/>
                          <w:sz w:val="20"/>
                          <w:szCs w:val="20"/>
                        </w:rPr>
                        <w:t xml:space="preserve"> przypadku ops, który nie będzie zmieniał formy w trakcie pilotażu</w:t>
                      </w:r>
                      <w:r>
                        <w:rPr>
                          <w:rFonts w:ascii="Calibri" w:eastAsia="Times New Roman" w:hAnsi="Calibri" w:cs="Times New Roman"/>
                          <w:sz w:val="20"/>
                          <w:szCs w:val="20"/>
                        </w:rPr>
                        <w:t xml:space="preserve"> etap V nie jest wdrażany.</w:t>
                      </w:r>
                    </w:p>
                    <w:p w:rsidR="005005E1" w:rsidRPr="00FF2D26" w:rsidRDefault="005005E1" w:rsidP="00FF2D26">
                      <w:pPr>
                        <w:ind w:left="360"/>
                        <w:contextualSpacing/>
                        <w:rPr>
                          <w:rFonts w:ascii="Calibri" w:eastAsia="Times New Roman" w:hAnsi="Calibri" w:cs="Times New Roman"/>
                          <w:sz w:val="20"/>
                          <w:szCs w:val="20"/>
                        </w:rPr>
                      </w:pPr>
                      <w:r>
                        <w:rPr>
                          <w:rFonts w:ascii="Calibri" w:eastAsia="Times New Roman" w:hAnsi="Calibri" w:cs="Times New Roman"/>
                          <w:sz w:val="20"/>
                          <w:szCs w:val="20"/>
                        </w:rPr>
                        <w:t xml:space="preserve">Przy czym wyniki etapów od I do IV nie mają wpływu ani na zakres usług, ani na wybór wykonawcy usługi o określonym standardzie, która wykonywana jest w ramach pilotażowego wdrożenia. </w:t>
                      </w:r>
                    </w:p>
                    <w:p w:rsidR="005005E1" w:rsidRPr="00591613" w:rsidRDefault="005005E1" w:rsidP="000F0BA4">
                      <w:pPr>
                        <w:numPr>
                          <w:ilvl w:val="0"/>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Opracowując plan działań należy uwzględnić wymogi dotyczące działań w zależności od etapu: </w:t>
                      </w:r>
                    </w:p>
                    <w:p w:rsidR="005005E1" w:rsidRPr="00591613" w:rsidRDefault="005005E1" w:rsidP="000F0BA4">
                      <w:pPr>
                        <w:numPr>
                          <w:ilvl w:val="1"/>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Etapy zależne od rodzaju usług – diagnoza, nadzór i monitoring, ewaluacja.</w:t>
                      </w:r>
                    </w:p>
                    <w:p w:rsidR="005005E1" w:rsidRDefault="005005E1" w:rsidP="000F0BA4">
                      <w:pPr>
                        <w:numPr>
                          <w:ilvl w:val="1"/>
                          <w:numId w:val="42"/>
                        </w:numPr>
                        <w:contextualSpacing/>
                        <w:rPr>
                          <w:rFonts w:ascii="Calibri" w:eastAsia="Times New Roman" w:hAnsi="Calibri" w:cs="Times New Roman"/>
                          <w:sz w:val="20"/>
                          <w:szCs w:val="20"/>
                        </w:rPr>
                      </w:pPr>
                      <w:r w:rsidRPr="00591613">
                        <w:rPr>
                          <w:rFonts w:ascii="Calibri" w:eastAsia="Times New Roman" w:hAnsi="Calibri" w:cs="Times New Roman"/>
                          <w:sz w:val="20"/>
                          <w:szCs w:val="20"/>
                        </w:rPr>
                        <w:t xml:space="preserve">Etapy wspólne dla wszystkich form realizacji i rodzajów usług – ustalenie formy realizacji, ustalenie zakresu, ustalenie sposobu finansowania. </w:t>
                      </w:r>
                    </w:p>
                    <w:p w:rsidR="005005E1" w:rsidRDefault="005005E1" w:rsidP="000F0BA4">
                      <w:pPr>
                        <w:numPr>
                          <w:ilvl w:val="1"/>
                          <w:numId w:val="42"/>
                        </w:numPr>
                        <w:contextualSpacing/>
                        <w:rPr>
                          <w:rFonts w:ascii="Calibri" w:eastAsia="Times New Roman" w:hAnsi="Calibri" w:cs="Times New Roman"/>
                          <w:sz w:val="20"/>
                          <w:szCs w:val="20"/>
                        </w:rPr>
                      </w:pPr>
                      <w:r w:rsidRPr="0026770A">
                        <w:rPr>
                          <w:rFonts w:ascii="Calibri" w:eastAsia="Times New Roman" w:hAnsi="Calibri" w:cs="Times New Roman"/>
                          <w:sz w:val="20"/>
                          <w:szCs w:val="20"/>
                        </w:rPr>
                        <w:t>Etap zależny od formy realizacji usługi – wybór wykonawcy</w:t>
                      </w:r>
                    </w:p>
                    <w:p w:rsidR="005005E1" w:rsidRDefault="005005E1"/>
                  </w:txbxContent>
                </v:textbox>
              </v:shape>
            </w:pict>
          </mc:Fallback>
        </mc:AlternateContent>
      </w:r>
      <w:r w:rsidR="00591613">
        <w:rPr>
          <w:rFonts w:cstheme="minorHAnsi"/>
          <w:color w:val="000000" w:themeColor="text1"/>
        </w:rPr>
        <w:br w:type="page"/>
      </w:r>
    </w:p>
    <w:p w:rsidR="005932C3" w:rsidRDefault="001638F8" w:rsidP="0000597E">
      <w:pPr>
        <w:spacing w:after="120"/>
        <w:jc w:val="both"/>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98176" behindDoc="0" locked="0" layoutInCell="1" allowOverlap="1">
                <wp:simplePos x="0" y="0"/>
                <wp:positionH relativeFrom="column">
                  <wp:posOffset>33655</wp:posOffset>
                </wp:positionH>
                <wp:positionV relativeFrom="paragraph">
                  <wp:posOffset>-156845</wp:posOffset>
                </wp:positionV>
                <wp:extent cx="5781675" cy="1133475"/>
                <wp:effectExtent l="9525" t="9525" r="9525" b="9525"/>
                <wp:wrapNone/>
                <wp:docPr id="64" name="Pole tekstowe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33475"/>
                        </a:xfrm>
                        <a:prstGeom prst="rect">
                          <a:avLst/>
                        </a:prstGeom>
                        <a:solidFill>
                          <a:srgbClr val="3EFF2F"/>
                        </a:solidFill>
                        <a:ln w="6350">
                          <a:solidFill>
                            <a:srgbClr val="000000"/>
                          </a:solidFill>
                          <a:miter lim="800000"/>
                          <a:headEnd/>
                          <a:tailEnd/>
                        </a:ln>
                      </wps:spPr>
                      <wps:txbx>
                        <w:txbxContent>
                          <w:p w:rsidR="005005E1" w:rsidRPr="00CE6ACB" w:rsidRDefault="005005E1" w:rsidP="005932C3">
                            <w:pPr>
                              <w:contextualSpacing/>
                              <w:rPr>
                                <w:rFonts w:ascii="Calibri" w:eastAsia="Times New Roman" w:hAnsi="Calibri" w:cs="Times New Roman"/>
                              </w:rPr>
                            </w:pPr>
                            <w:r w:rsidRPr="00CE6ACB">
                              <w:rPr>
                                <w:rFonts w:ascii="Calibri" w:eastAsia="Times New Roman" w:hAnsi="Calibri" w:cs="Times New Roman"/>
                              </w:rPr>
                              <w:t>WAŻNE!</w:t>
                            </w:r>
                          </w:p>
                          <w:p w:rsidR="005005E1" w:rsidRPr="00CE6ACB" w:rsidRDefault="005005E1" w:rsidP="00CE6ACB">
                            <w:pPr>
                              <w:ind w:left="360"/>
                              <w:contextualSpacing/>
                              <w:jc w:val="both"/>
                              <w:rPr>
                                <w:rFonts w:ascii="Calibri" w:eastAsia="Times New Roman" w:hAnsi="Calibri" w:cs="Times New Roman"/>
                                <w:b/>
                              </w:rPr>
                            </w:pPr>
                            <w:r w:rsidRPr="00CE6ACB">
                              <w:rPr>
                                <w:rFonts w:ascii="Calibri" w:eastAsia="Times New Roman" w:hAnsi="Calibri" w:cs="Times New Roman"/>
                                <w:b/>
                              </w:rPr>
                              <w:t>Właściwe zaplanowanie działań i budżetu w ramach pilotażowego wdrożenia, wymaga także uważnej lektury standardu usługi specjalistycznej, w której określone zostały warunki materialne oraz wymogi kadrowe, niezbędne do realizacji usługi zgodnie  wymogami standardu.</w:t>
                            </w:r>
                          </w:p>
                          <w:p w:rsidR="005005E1" w:rsidRDefault="005005E1"/>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Pole tekstowe 122" o:spid="_x0000_s1040" type="#_x0000_t202" style="position:absolute;left:0;text-align:left;margin-left:2.65pt;margin-top:-12.35pt;width:455.25pt;height:8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" fillcolor="#3eff2f" strokeweight=".5pt">
                <v:textbox>
                  <w:txbxContent>
                    <w:p w:rsidR="005005E1" w:rsidRPr="00CE6ACB" w:rsidRDefault="005005E1" w:rsidP="005932C3">
                      <w:pPr>
                        <w:contextualSpacing/>
                        <w:rPr>
                          <w:rFonts w:ascii="Calibri" w:eastAsia="Times New Roman" w:hAnsi="Calibri" w:cs="Times New Roman"/>
                        </w:rPr>
                      </w:pPr>
                      <w:r w:rsidRPr="00CE6ACB">
                        <w:rPr>
                          <w:rFonts w:ascii="Calibri" w:eastAsia="Times New Roman" w:hAnsi="Calibri" w:cs="Times New Roman"/>
                        </w:rPr>
                        <w:t>WAŻNE!</w:t>
                      </w:r>
                    </w:p>
                    <w:p w:rsidR="005005E1" w:rsidRPr="00CE6ACB" w:rsidRDefault="005005E1" w:rsidP="00CE6ACB">
                      <w:pPr>
                        <w:ind w:left="360"/>
                        <w:contextualSpacing/>
                        <w:jc w:val="both"/>
                        <w:rPr>
                          <w:rFonts w:ascii="Calibri" w:eastAsia="Times New Roman" w:hAnsi="Calibri" w:cs="Times New Roman"/>
                          <w:b/>
                        </w:rPr>
                      </w:pPr>
                      <w:r w:rsidRPr="00CE6ACB">
                        <w:rPr>
                          <w:rFonts w:ascii="Calibri" w:eastAsia="Times New Roman" w:hAnsi="Calibri" w:cs="Times New Roman"/>
                          <w:b/>
                        </w:rPr>
                        <w:t>Właściwe zaplanowanie działań i budżetu w ramach pilotażowego wdrożenia, wymaga także uważnej lektury standardu usługi specjalistycznej, w której określone zostały warunki materialne oraz wymogi kadrowe, niezbędne do realizacji usługi zgodnie  wymogami standardu.</w:t>
                      </w:r>
                    </w:p>
                    <w:p w:rsidR="005005E1" w:rsidRDefault="005005E1"/>
                  </w:txbxContent>
                </v:textbox>
              </v:shape>
            </w:pict>
          </mc:Fallback>
        </mc:AlternateContent>
      </w:r>
    </w:p>
    <w:p w:rsidR="005932C3" w:rsidRDefault="005932C3" w:rsidP="0000597E">
      <w:pPr>
        <w:spacing w:after="120"/>
        <w:jc w:val="both"/>
        <w:rPr>
          <w:rFonts w:cstheme="minorHAnsi"/>
          <w:color w:val="000000" w:themeColor="text1"/>
        </w:rPr>
      </w:pPr>
    </w:p>
    <w:p w:rsidR="005932C3" w:rsidRDefault="005932C3" w:rsidP="0000597E">
      <w:pPr>
        <w:spacing w:after="120"/>
        <w:jc w:val="both"/>
        <w:rPr>
          <w:rFonts w:cstheme="minorHAnsi"/>
          <w:color w:val="000000" w:themeColor="text1"/>
        </w:rPr>
      </w:pPr>
    </w:p>
    <w:p w:rsidR="00CE6ACB" w:rsidRDefault="00CE6ACB" w:rsidP="0000597E">
      <w:pPr>
        <w:spacing w:after="120"/>
        <w:jc w:val="both"/>
        <w:rPr>
          <w:rFonts w:cstheme="minorHAnsi"/>
          <w:color w:val="000000" w:themeColor="text1"/>
        </w:rPr>
      </w:pPr>
    </w:p>
    <w:p w:rsidR="00CE6ACB" w:rsidRDefault="00CE6ACB" w:rsidP="0000597E">
      <w:pPr>
        <w:spacing w:after="120"/>
        <w:jc w:val="both"/>
        <w:rPr>
          <w:rFonts w:cstheme="minorHAnsi"/>
          <w:color w:val="000000" w:themeColor="text1"/>
        </w:rPr>
      </w:pPr>
    </w:p>
    <w:p w:rsidR="0000597E" w:rsidRPr="006819BE" w:rsidRDefault="001638F8" w:rsidP="0000597E">
      <w:pPr>
        <w:spacing w:after="120"/>
        <w:rPr>
          <w:b/>
          <w:bCs/>
          <w:color w:val="76923C"/>
          <w:sz w:val="24"/>
          <w:szCs w:val="24"/>
        </w:rPr>
      </w:pPr>
      <w:r>
        <w:rPr>
          <w:b/>
          <w:bCs/>
          <w:noProof/>
          <w:color w:val="76923C"/>
          <w:sz w:val="24"/>
          <w:szCs w:val="24"/>
        </w:rPr>
        <w:drawing>
          <wp:anchor distT="0" distB="0" distL="114300" distR="114300" simplePos="0" relativeHeight="251706368" behindDoc="0" locked="0" layoutInCell="1" allowOverlap="1">
            <wp:simplePos x="0" y="0"/>
            <wp:positionH relativeFrom="column">
              <wp:posOffset>5923280</wp:posOffset>
            </wp:positionH>
            <wp:positionV relativeFrom="paragraph">
              <wp:posOffset>194310</wp:posOffset>
            </wp:positionV>
            <wp:extent cx="594995" cy="419735"/>
            <wp:effectExtent l="0" t="0" r="0" b="0"/>
            <wp:wrapNone/>
            <wp:docPr id="63" name="Picture 29" descr="MC9002902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29028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995" cy="419735"/>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76923C"/>
          <w:sz w:val="24"/>
          <w:szCs w:val="24"/>
        </w:rPr>
        <mc:AlternateContent>
          <mc:Choice Requires="wpc">
            <w:drawing>
              <wp:inline distT="0" distB="0" distL="0" distR="0">
                <wp:extent cx="6547485" cy="588010"/>
                <wp:effectExtent l="23495" t="22860" r="20320" b="17780"/>
                <wp:docPr id="62" name="Kanwa 42"/>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61" name="AutoShape 619"/>
                        <wps:cNvSpPr>
                          <a:spLocks noChangeArrowheads="1"/>
                        </wps:cNvSpPr>
                        <wps:spPr bwMode="auto">
                          <a:xfrm>
                            <a:off x="179705" y="257810"/>
                            <a:ext cx="5730240" cy="294005"/>
                          </a:xfrm>
                          <a:prstGeom prst="flowChart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05E1" w:rsidRDefault="005005E1" w:rsidP="0000597E">
                              <w:pPr>
                                <w:jc w:val="center"/>
                                <w:rPr>
                                  <w:b/>
                                  <w:bCs/>
                                </w:rPr>
                              </w:pPr>
                              <w:r>
                                <w:rPr>
                                  <w:b/>
                                  <w:bCs/>
                                </w:rPr>
                                <w:t>Zagadnienia do przemyślenia, ćwiczenie</w:t>
                              </w:r>
                            </w:p>
                          </w:txbxContent>
                        </wps:txbx>
                        <wps:bodyPr rot="0" vert="horz" wrap="square" lIns="91440" tIns="45720" rIns="91440" bIns="45720" anchor="t" anchorCtr="0" upright="1">
                          <a:noAutofit/>
                        </wps:bodyPr>
                      </wps:wsp>
                    </wpc:wpc>
                  </a:graphicData>
                </a:graphic>
              </wp:inline>
            </w:drawing>
          </mc:Choice>
          <mc:Fallback>
            <w:pict>
              <v:group id="Kanwa 42" o:spid="_x0000_s1041" editas="canvas" style="width:515.55pt;height:46.3pt;mso-position-horizontal-relative:char;mso-position-vertical-relative:line" coordsize="65474,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">
                <v:shape id="_x0000_s1042" type="#_x0000_t75" style="position:absolute;width:65474;height:5880;visibility:visible;mso-wrap-style:square" filled="t" fillcolor="white [3201]" stroked="t" strokecolor="#92cddc [1944]" strokeweight="1pt">
                  <v:fill color2="#b6dde8 [1304]" o:detectmouseclick="t" focus="100%" type="gradient"/>
                  <v:path o:connecttype="none"/>
                </v:shape>
                <v:shape id="AutoShape 619" o:spid="_x0000_s1043" type="#_x0000_t109" style="position:absolute;left:1797;top:2578;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2XcMA&#10;AADbAAAADwAAAGRycy9kb3ducmV2LnhtbESPQWvCQBSE7wX/w/IEb3WjhRCiq0hR6FFjDvX2mn0m&#10;odm3MbuJ8d+7hYLHYWa+Ydbb0TRioM7VlhUs5hEI4sLqmksF+fnwnoBwHlljY5kUPMjBdjN5W2Oq&#10;7Z1PNGS+FAHCLkUFlfdtKqUrKjLo5rYlDt7VdgZ9kF0pdYf3ADeNXEZRLA3WHBYqbOmzouI3640C&#10;+qDscjv2l+MPJrn/3u33hyZXajYddysQnkb/Cv+3v7SCeAF/X8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D2XcMAAADbAAAADwAAAAAAAAAAAAAAAACYAgAAZHJzL2Rv&#10;d25yZXYueG1sUEsFBgAAAAAEAAQA9QAAAIgDAAAAAA==&#10;" fillcolor="white [3201]" strokecolor="#4bacc6 [3208]" strokeweight="2.5pt">
                  <v:shadow color="#868686"/>
                  <v:textbox>
                    <w:txbxContent>
                      <w:p w:rsidR="005005E1" w:rsidRDefault="005005E1" w:rsidP="0000597E">
                        <w:pPr>
                          <w:jc w:val="center"/>
                          <w:rPr>
                            <w:b/>
                            <w:bCs/>
                          </w:rPr>
                        </w:pPr>
                        <w:r>
                          <w:rPr>
                            <w:b/>
                            <w:bCs/>
                          </w:rPr>
                          <w:t>Zagadnienia do przemyślenia, ćwiczenie</w:t>
                        </w:r>
                      </w:p>
                    </w:txbxContent>
                  </v:textbox>
                </v:shape>
                <w10:anchorlock/>
              </v:group>
            </w:pict>
          </mc:Fallback>
        </mc:AlternateContent>
      </w:r>
    </w:p>
    <w:p w:rsidR="0000597E" w:rsidRPr="006819BE" w:rsidRDefault="0000597E" w:rsidP="0000597E">
      <w:pPr>
        <w:spacing w:after="120"/>
        <w:rPr>
          <w:bCs/>
          <w:color w:val="000000" w:themeColor="text1"/>
        </w:rPr>
      </w:pPr>
      <w:r w:rsidRPr="006819BE">
        <w:rPr>
          <w:bCs/>
          <w:color w:val="000000" w:themeColor="text1"/>
        </w:rPr>
        <w:t>Cel: Autodiagnoza sposobu organizowania usług o określonym standardzie w kontekście planowania działań i budżetu.</w:t>
      </w:r>
    </w:p>
    <w:p w:rsidR="0000597E" w:rsidRPr="006819BE" w:rsidRDefault="0000597E" w:rsidP="0000597E">
      <w:pPr>
        <w:spacing w:after="120"/>
        <w:rPr>
          <w:bCs/>
          <w:color w:val="000000" w:themeColor="text1"/>
        </w:rPr>
      </w:pPr>
      <w:r w:rsidRPr="006819BE">
        <w:rPr>
          <w:bCs/>
          <w:color w:val="000000" w:themeColor="text1"/>
        </w:rPr>
        <w:t>Instrukcja:</w:t>
      </w:r>
    </w:p>
    <w:p w:rsidR="0000597E" w:rsidRPr="006819BE" w:rsidRDefault="0000597E" w:rsidP="000F0BA4">
      <w:pPr>
        <w:pStyle w:val="Akapitzlist"/>
        <w:numPr>
          <w:ilvl w:val="0"/>
          <w:numId w:val="50"/>
        </w:numPr>
        <w:spacing w:after="120"/>
        <w:jc w:val="both"/>
        <w:rPr>
          <w:bCs/>
          <w:color w:val="000000" w:themeColor="text1"/>
        </w:rPr>
      </w:pPr>
      <w:r w:rsidRPr="006819BE">
        <w:rPr>
          <w:bCs/>
          <w:color w:val="000000" w:themeColor="text1"/>
        </w:rPr>
        <w:t xml:space="preserve">W kolumnie „Etap organizowania usług …” znajdują się kolejne etapy procesu organizowania usług. Kolejne punkty odnoszą się do każdego etapu osobno. </w:t>
      </w:r>
    </w:p>
    <w:p w:rsidR="0000597E" w:rsidRPr="006819BE" w:rsidRDefault="0000597E" w:rsidP="000F0BA4">
      <w:pPr>
        <w:pStyle w:val="Akapitzlist"/>
        <w:numPr>
          <w:ilvl w:val="0"/>
          <w:numId w:val="50"/>
        </w:numPr>
        <w:spacing w:after="120"/>
        <w:jc w:val="both"/>
        <w:rPr>
          <w:bCs/>
          <w:color w:val="000000" w:themeColor="text1"/>
        </w:rPr>
      </w:pPr>
      <w:r w:rsidRPr="006819BE">
        <w:rPr>
          <w:bCs/>
          <w:color w:val="000000" w:themeColor="text1"/>
        </w:rPr>
        <w:t>W kolumnie „stan obecny - …” wpisz jak dotychczas wyglądała praktyka w danym obszarze. Jeżeli występują różnice pomiędzy usługami, które chcemy wdrażać, opisy powinny być oddzielone (np. jedna usługa, którą wdrażamy posiada dokładną diagnozę potrzeb lokalnych a w przypadku drugiej diagnozy nie wykonaliśmy)</w:t>
      </w:r>
    </w:p>
    <w:p w:rsidR="0000597E" w:rsidRPr="006819BE" w:rsidRDefault="0000597E" w:rsidP="000F0BA4">
      <w:pPr>
        <w:pStyle w:val="Akapitzlist"/>
        <w:numPr>
          <w:ilvl w:val="0"/>
          <w:numId w:val="50"/>
        </w:numPr>
        <w:spacing w:after="120"/>
        <w:jc w:val="both"/>
        <w:rPr>
          <w:bCs/>
          <w:color w:val="000000" w:themeColor="text1"/>
        </w:rPr>
      </w:pPr>
      <w:r w:rsidRPr="006819BE">
        <w:rPr>
          <w:bCs/>
          <w:color w:val="000000" w:themeColor="text1"/>
        </w:rPr>
        <w:t xml:space="preserve">W kolumnie „stan docelowy …” wpisz jaki stan chcemy osiągnąć w trakcie pilotażu – zgodny z rozwiązaniem modelowym. </w:t>
      </w:r>
    </w:p>
    <w:p w:rsidR="0000597E" w:rsidRPr="006819BE" w:rsidRDefault="0000597E" w:rsidP="000F0BA4">
      <w:pPr>
        <w:pStyle w:val="Akapitzlist"/>
        <w:numPr>
          <w:ilvl w:val="0"/>
          <w:numId w:val="50"/>
        </w:numPr>
        <w:spacing w:after="120"/>
        <w:jc w:val="both"/>
        <w:rPr>
          <w:bCs/>
          <w:color w:val="000000" w:themeColor="text1"/>
        </w:rPr>
      </w:pPr>
      <w:r w:rsidRPr="006819BE">
        <w:rPr>
          <w:bCs/>
          <w:color w:val="000000" w:themeColor="text1"/>
        </w:rPr>
        <w:t xml:space="preserve">W kolumnie „plan działań …” wpisz wszystkie ryzyka, zagrożenia, które mogą być związane zarówno ze stanem obecnym jak i docelowym. Zastanów się także nad zasobami, które posiada jops, a które można wykorzystać, aby ułatwić wdrażanie </w:t>
      </w:r>
      <w:r w:rsidR="009F0AEA">
        <w:rPr>
          <w:bCs/>
          <w:color w:val="000000" w:themeColor="text1"/>
        </w:rPr>
        <w:t>rozwiązania</w:t>
      </w:r>
      <w:r w:rsidR="00FF2D26">
        <w:rPr>
          <w:bCs/>
          <w:color w:val="000000" w:themeColor="text1"/>
        </w:rPr>
        <w:t xml:space="preserve"> modelowego</w:t>
      </w:r>
      <w:r w:rsidRPr="006819BE">
        <w:rPr>
          <w:bCs/>
          <w:color w:val="000000" w:themeColor="text1"/>
        </w:rPr>
        <w:t>.</w:t>
      </w:r>
    </w:p>
    <w:p w:rsidR="0000597E" w:rsidRPr="006819BE" w:rsidRDefault="0000597E" w:rsidP="000F0BA4">
      <w:pPr>
        <w:pStyle w:val="Akapitzlist"/>
        <w:numPr>
          <w:ilvl w:val="0"/>
          <w:numId w:val="50"/>
        </w:numPr>
        <w:spacing w:after="120"/>
        <w:jc w:val="both"/>
        <w:rPr>
          <w:bCs/>
          <w:color w:val="000000" w:themeColor="text1"/>
        </w:rPr>
      </w:pPr>
      <w:r w:rsidRPr="006819BE">
        <w:rPr>
          <w:bCs/>
          <w:color w:val="000000" w:themeColor="text1"/>
        </w:rPr>
        <w:t xml:space="preserve">W kolumnie „wnioski do planu działań …” wpisz formalne warunki, które muszą zaistnieć, aby stan docelowy mógł być osiągnięty. Ujmij tu także wynikające z tego koszty poprzez odpowiednio wyliczone pozycje do budżetu.                       </w:t>
      </w:r>
    </w:p>
    <w:p w:rsidR="0000597E" w:rsidRPr="006819BE" w:rsidRDefault="0000597E" w:rsidP="0000597E">
      <w:pPr>
        <w:spacing w:after="120"/>
        <w:jc w:val="both"/>
        <w:rPr>
          <w:rFonts w:cstheme="minorHAnsi"/>
          <w:color w:val="000000" w:themeColor="text1"/>
        </w:rPr>
      </w:pPr>
      <w:r w:rsidRPr="006819BE">
        <w:rPr>
          <w:rFonts w:cstheme="minorHAnsi"/>
          <w:color w:val="000000" w:themeColor="text1"/>
        </w:rPr>
        <w:t>Do wykonania ćwiczenia niezbędne będzie zapoznanie z rozdziałem</w:t>
      </w:r>
      <w:bookmarkStart w:id="8" w:name="_Toc306795070"/>
      <w:bookmarkStart w:id="9" w:name="_Toc317688895"/>
      <w:r w:rsidRPr="006819BE">
        <w:rPr>
          <w:rFonts w:cstheme="minorHAnsi"/>
          <w:color w:val="000000" w:themeColor="text1"/>
          <w:kern w:val="1"/>
        </w:rPr>
        <w:t xml:space="preserve"> 3.3</w:t>
      </w:r>
      <w:r w:rsidR="00FF2D26">
        <w:rPr>
          <w:rFonts w:cstheme="minorHAnsi"/>
          <w:color w:val="000000" w:themeColor="text1"/>
          <w:kern w:val="1"/>
        </w:rPr>
        <w:t xml:space="preserve"> modelu ops -</w:t>
      </w:r>
      <w:r w:rsidRPr="006819BE">
        <w:rPr>
          <w:rFonts w:cstheme="minorHAnsi"/>
          <w:color w:val="000000" w:themeColor="text1"/>
          <w:kern w:val="1"/>
        </w:rPr>
        <w:t xml:space="preserve"> „Modelowe rozwiązania organizacji usług </w:t>
      </w:r>
      <w:bookmarkEnd w:id="8"/>
      <w:r w:rsidRPr="006819BE">
        <w:rPr>
          <w:rFonts w:cstheme="minorHAnsi"/>
          <w:color w:val="000000" w:themeColor="text1"/>
          <w:kern w:val="1"/>
        </w:rPr>
        <w:t>pomocy społecznej</w:t>
      </w:r>
      <w:bookmarkEnd w:id="9"/>
      <w:r w:rsidRPr="006819BE">
        <w:rPr>
          <w:rFonts w:cstheme="minorHAnsi"/>
          <w:color w:val="000000" w:themeColor="text1"/>
          <w:kern w:val="1"/>
        </w:rPr>
        <w:t xml:space="preserve">”. W rozdziale tym znajdują się czynności wynikające z modelu, które muszą zostać wykonane, gdy wdrożymy rozwiązanie modelowe. W tym ćwiczeniu ważne jest także, aby w etapie „Dokonanie wyboru wykonawcy usługi” uwzględnić wymagania dotyczące standardu wdrażanej usługi. W przypadku wiersza „Ustalenie formy realizacji” wykorzystaj wnioski z poprzedniego ćwiczenia.      </w:t>
      </w:r>
    </w:p>
    <w:p w:rsidR="0000597E" w:rsidRPr="006819BE" w:rsidRDefault="0000597E" w:rsidP="0000597E">
      <w:pPr>
        <w:spacing w:after="120"/>
        <w:rPr>
          <w:rFonts w:cstheme="minorHAnsi"/>
          <w:color w:val="000000" w:themeColor="text1"/>
        </w:rPr>
      </w:pPr>
    </w:p>
    <w:p w:rsidR="0000597E" w:rsidRDefault="0000597E" w:rsidP="0000597E">
      <w:pPr>
        <w:spacing w:after="120"/>
        <w:rPr>
          <w:rFonts w:cstheme="minorHAnsi"/>
          <w:color w:val="000000" w:themeColor="text1"/>
        </w:rPr>
      </w:pPr>
    </w:p>
    <w:p w:rsidR="00C36BFD" w:rsidRDefault="00C36BFD" w:rsidP="0000597E">
      <w:pPr>
        <w:spacing w:after="120"/>
        <w:rPr>
          <w:rFonts w:cstheme="minorHAnsi"/>
          <w:color w:val="000000" w:themeColor="text1"/>
        </w:rPr>
      </w:pPr>
    </w:p>
    <w:p w:rsidR="00C36BFD" w:rsidRDefault="00C36BFD" w:rsidP="0000597E">
      <w:pPr>
        <w:spacing w:after="120"/>
        <w:rPr>
          <w:rFonts w:cstheme="minorHAnsi"/>
          <w:color w:val="000000" w:themeColor="text1"/>
        </w:rPr>
      </w:pPr>
    </w:p>
    <w:p w:rsidR="00CE6ACB" w:rsidRDefault="00CE6ACB" w:rsidP="0000597E">
      <w:pPr>
        <w:spacing w:after="120"/>
        <w:rPr>
          <w:rFonts w:cstheme="minorHAnsi"/>
          <w:color w:val="000000" w:themeColor="text1"/>
        </w:rPr>
      </w:pPr>
    </w:p>
    <w:p w:rsidR="00022898" w:rsidRDefault="00022898" w:rsidP="0000597E">
      <w:pPr>
        <w:spacing w:after="120"/>
        <w:rPr>
          <w:rFonts w:cstheme="minorHAnsi"/>
          <w:color w:val="000000" w:themeColor="text1"/>
        </w:rPr>
      </w:pPr>
    </w:p>
    <w:p w:rsidR="00022898" w:rsidRPr="006819BE" w:rsidRDefault="00022898" w:rsidP="0000597E">
      <w:pPr>
        <w:spacing w:after="120"/>
        <w:rPr>
          <w:rFonts w:cstheme="minorHAnsi"/>
          <w:color w:val="000000" w:themeColor="text1"/>
        </w:rPr>
      </w:pPr>
    </w:p>
    <w:tbl>
      <w:tblPr>
        <w:tblStyle w:val="Tabela-Siatka"/>
        <w:tblW w:w="0" w:type="auto"/>
        <w:tblLook w:val="04A0" w:firstRow="1" w:lastRow="0" w:firstColumn="1" w:lastColumn="0" w:noHBand="0" w:noVBand="1"/>
      </w:tblPr>
      <w:tblGrid>
        <w:gridCol w:w="1644"/>
        <w:gridCol w:w="1584"/>
        <w:gridCol w:w="1778"/>
        <w:gridCol w:w="2179"/>
        <w:gridCol w:w="2103"/>
      </w:tblGrid>
      <w:tr w:rsidR="0000597E" w:rsidRPr="006819BE" w:rsidTr="00D237AA">
        <w:trPr>
          <w:tblHeader/>
        </w:trPr>
        <w:tc>
          <w:tcPr>
            <w:tcW w:w="11307" w:type="dxa"/>
            <w:gridSpan w:val="5"/>
          </w:tcPr>
          <w:p w:rsidR="0000597E" w:rsidRPr="006819BE" w:rsidRDefault="0000597E" w:rsidP="00D237AA">
            <w:pPr>
              <w:jc w:val="center"/>
              <w:rPr>
                <w:b/>
              </w:rPr>
            </w:pPr>
            <w:r w:rsidRPr="006819BE">
              <w:rPr>
                <w:b/>
              </w:rPr>
              <w:t>Autodiagnoza sposobu organizowania usług o określonym standardzie w ops.</w:t>
            </w:r>
          </w:p>
        </w:tc>
      </w:tr>
      <w:tr w:rsidR="0000597E" w:rsidRPr="006819BE" w:rsidTr="00D237AA">
        <w:trPr>
          <w:tblHeader/>
        </w:trPr>
        <w:tc>
          <w:tcPr>
            <w:tcW w:w="1679" w:type="dxa"/>
          </w:tcPr>
          <w:p w:rsidR="0000597E" w:rsidRPr="006819BE" w:rsidRDefault="0000597E" w:rsidP="00D237AA">
            <w:pPr>
              <w:jc w:val="center"/>
              <w:rPr>
                <w:sz w:val="18"/>
                <w:szCs w:val="18"/>
              </w:rPr>
            </w:pPr>
            <w:r w:rsidRPr="006819BE">
              <w:rPr>
                <w:sz w:val="18"/>
                <w:szCs w:val="18"/>
              </w:rPr>
              <w:t>Etap organizowania usług o określonym standardzie.</w:t>
            </w:r>
          </w:p>
        </w:tc>
        <w:tc>
          <w:tcPr>
            <w:tcW w:w="1973" w:type="dxa"/>
          </w:tcPr>
          <w:p w:rsidR="0000597E" w:rsidRPr="006819BE" w:rsidRDefault="0000597E" w:rsidP="00D237AA">
            <w:pPr>
              <w:jc w:val="center"/>
              <w:rPr>
                <w:bCs/>
                <w:sz w:val="18"/>
                <w:szCs w:val="18"/>
              </w:rPr>
            </w:pPr>
            <w:r w:rsidRPr="006819BE">
              <w:rPr>
                <w:sz w:val="18"/>
                <w:szCs w:val="18"/>
              </w:rPr>
              <w:t xml:space="preserve">Stan obecny - </w:t>
            </w:r>
            <w:r w:rsidRPr="006819BE">
              <w:rPr>
                <w:bCs/>
                <w:sz w:val="18"/>
                <w:szCs w:val="18"/>
              </w:rPr>
              <w:t>opis praktyki w danym obszarze.</w:t>
            </w:r>
          </w:p>
          <w:p w:rsidR="0000597E" w:rsidRPr="006819BE" w:rsidRDefault="0000597E" w:rsidP="00D237AA">
            <w:pPr>
              <w:jc w:val="center"/>
              <w:rPr>
                <w:sz w:val="18"/>
                <w:szCs w:val="18"/>
              </w:rPr>
            </w:pPr>
          </w:p>
        </w:tc>
        <w:tc>
          <w:tcPr>
            <w:tcW w:w="2268" w:type="dxa"/>
          </w:tcPr>
          <w:p w:rsidR="0000597E" w:rsidRPr="006819BE" w:rsidRDefault="0000597E" w:rsidP="00D237AA">
            <w:pPr>
              <w:jc w:val="center"/>
              <w:rPr>
                <w:sz w:val="18"/>
                <w:szCs w:val="18"/>
              </w:rPr>
            </w:pPr>
            <w:r w:rsidRPr="006819BE">
              <w:rPr>
                <w:sz w:val="18"/>
                <w:szCs w:val="18"/>
              </w:rPr>
              <w:t xml:space="preserve">Stan docelowy – opis docelowy zgodny modelem </w:t>
            </w:r>
          </w:p>
        </w:tc>
        <w:tc>
          <w:tcPr>
            <w:tcW w:w="2693" w:type="dxa"/>
          </w:tcPr>
          <w:p w:rsidR="0000597E" w:rsidRPr="006819BE" w:rsidRDefault="0000597E" w:rsidP="00D237AA">
            <w:pPr>
              <w:jc w:val="center"/>
              <w:rPr>
                <w:sz w:val="18"/>
                <w:szCs w:val="18"/>
              </w:rPr>
            </w:pPr>
            <w:r w:rsidRPr="006819BE">
              <w:rPr>
                <w:sz w:val="18"/>
                <w:szCs w:val="18"/>
              </w:rPr>
              <w:t>Wnioski – plan działań</w:t>
            </w:r>
          </w:p>
          <w:p w:rsidR="0000597E" w:rsidRPr="006819BE" w:rsidRDefault="0000597E" w:rsidP="00D237AA">
            <w:pPr>
              <w:jc w:val="center"/>
              <w:rPr>
                <w:sz w:val="18"/>
                <w:szCs w:val="18"/>
              </w:rPr>
            </w:pPr>
            <w:r w:rsidRPr="006819BE">
              <w:rPr>
                <w:bCs/>
                <w:sz w:val="18"/>
                <w:szCs w:val="18"/>
              </w:rPr>
              <w:t>Zasoby i ograniczenia JOPS w kontekście wdrażania rozwiązania modelowego.</w:t>
            </w:r>
          </w:p>
          <w:p w:rsidR="0000597E" w:rsidRPr="006819BE" w:rsidRDefault="0000597E" w:rsidP="00D237AA">
            <w:pPr>
              <w:jc w:val="center"/>
              <w:rPr>
                <w:sz w:val="18"/>
                <w:szCs w:val="18"/>
              </w:rPr>
            </w:pPr>
            <w:r w:rsidRPr="006819BE">
              <w:rPr>
                <w:sz w:val="18"/>
                <w:szCs w:val="18"/>
              </w:rPr>
              <w:t>Przewidywane koszty w budżecie.</w:t>
            </w:r>
          </w:p>
        </w:tc>
        <w:tc>
          <w:tcPr>
            <w:tcW w:w="2694" w:type="dxa"/>
          </w:tcPr>
          <w:p w:rsidR="0000597E" w:rsidRPr="006819BE" w:rsidRDefault="0000597E" w:rsidP="00D237AA">
            <w:pPr>
              <w:jc w:val="center"/>
              <w:rPr>
                <w:bCs/>
                <w:sz w:val="18"/>
                <w:szCs w:val="18"/>
              </w:rPr>
            </w:pPr>
            <w:r w:rsidRPr="006819BE">
              <w:rPr>
                <w:bCs/>
                <w:sz w:val="18"/>
                <w:szCs w:val="18"/>
              </w:rPr>
              <w:t>Wnioski dla planu działań - jakie warunki formalne muszą być spełnione, aby zrealizować plan działań, (koszty w ramach budżetu projektu)</w:t>
            </w:r>
          </w:p>
        </w:tc>
      </w:tr>
      <w:tr w:rsidR="0000597E" w:rsidRPr="006819BE" w:rsidTr="00D237AA">
        <w:tc>
          <w:tcPr>
            <w:tcW w:w="1679" w:type="dxa"/>
          </w:tcPr>
          <w:p w:rsidR="0000597E" w:rsidRPr="006819BE" w:rsidRDefault="0000597E" w:rsidP="00D237AA">
            <w:pPr>
              <w:rPr>
                <w:b/>
                <w:sz w:val="20"/>
                <w:szCs w:val="20"/>
              </w:rPr>
            </w:pPr>
            <w:r w:rsidRPr="006819BE">
              <w:rPr>
                <w:b/>
                <w:sz w:val="20"/>
                <w:szCs w:val="20"/>
              </w:rPr>
              <w:t>DIAGNOZA POTRZEB LOKALNYCH</w:t>
            </w:r>
          </w:p>
        </w:tc>
        <w:tc>
          <w:tcPr>
            <w:tcW w:w="1973" w:type="dxa"/>
          </w:tcPr>
          <w:p w:rsidR="0000597E" w:rsidRPr="006819BE" w:rsidRDefault="0000597E" w:rsidP="00D237AA"/>
          <w:p w:rsidR="0000597E" w:rsidRDefault="0000597E" w:rsidP="00D237AA"/>
          <w:p w:rsidR="003D3870" w:rsidRPr="006819BE" w:rsidRDefault="003D3870" w:rsidP="00D237AA"/>
          <w:p w:rsidR="0000597E" w:rsidRDefault="0000597E" w:rsidP="00D237AA"/>
          <w:p w:rsidR="003D3870" w:rsidRPr="006819BE" w:rsidRDefault="003D3870" w:rsidP="00D237AA"/>
          <w:p w:rsidR="0000597E" w:rsidRPr="006819BE" w:rsidRDefault="0000597E" w:rsidP="00D237AA"/>
        </w:tc>
        <w:tc>
          <w:tcPr>
            <w:tcW w:w="2268" w:type="dxa"/>
          </w:tcPr>
          <w:p w:rsidR="0000597E" w:rsidRPr="006819BE" w:rsidRDefault="0000597E" w:rsidP="00D237AA"/>
        </w:tc>
        <w:tc>
          <w:tcPr>
            <w:tcW w:w="2693" w:type="dxa"/>
          </w:tcPr>
          <w:p w:rsidR="0000597E" w:rsidRPr="006819BE" w:rsidRDefault="0000597E" w:rsidP="00D237AA"/>
        </w:tc>
        <w:tc>
          <w:tcPr>
            <w:tcW w:w="2694" w:type="dxa"/>
          </w:tcPr>
          <w:p w:rsidR="0000597E" w:rsidRPr="006819BE" w:rsidRDefault="0000597E" w:rsidP="00D237AA"/>
        </w:tc>
      </w:tr>
      <w:tr w:rsidR="0000597E" w:rsidRPr="006819BE" w:rsidTr="00D237AA">
        <w:tc>
          <w:tcPr>
            <w:tcW w:w="1679" w:type="dxa"/>
          </w:tcPr>
          <w:p w:rsidR="0000597E" w:rsidRPr="006819BE" w:rsidRDefault="0000597E" w:rsidP="00D237AA">
            <w:pPr>
              <w:rPr>
                <w:b/>
                <w:sz w:val="20"/>
                <w:szCs w:val="20"/>
              </w:rPr>
            </w:pPr>
            <w:r w:rsidRPr="006819BE">
              <w:rPr>
                <w:b/>
                <w:sz w:val="20"/>
                <w:szCs w:val="20"/>
              </w:rPr>
              <w:t>USTALENIE ZAKRESU USŁUGI</w:t>
            </w:r>
          </w:p>
        </w:tc>
        <w:tc>
          <w:tcPr>
            <w:tcW w:w="1973" w:type="dxa"/>
          </w:tcPr>
          <w:p w:rsidR="0000597E" w:rsidRDefault="0000597E" w:rsidP="00D237AA"/>
          <w:p w:rsidR="003D3870" w:rsidRPr="006819BE" w:rsidRDefault="003D3870" w:rsidP="00D237AA"/>
          <w:p w:rsidR="0000597E" w:rsidRDefault="0000597E" w:rsidP="00D237AA"/>
          <w:p w:rsidR="003D3870" w:rsidRPr="006819BE" w:rsidRDefault="003D3870" w:rsidP="00D237AA"/>
          <w:p w:rsidR="0000597E" w:rsidRPr="006819BE" w:rsidRDefault="0000597E" w:rsidP="00D237AA"/>
          <w:p w:rsidR="0000597E" w:rsidRPr="006819BE" w:rsidRDefault="0000597E" w:rsidP="00D237AA"/>
        </w:tc>
        <w:tc>
          <w:tcPr>
            <w:tcW w:w="2268" w:type="dxa"/>
          </w:tcPr>
          <w:p w:rsidR="0000597E" w:rsidRPr="006819BE" w:rsidRDefault="0000597E" w:rsidP="00D237AA"/>
        </w:tc>
        <w:tc>
          <w:tcPr>
            <w:tcW w:w="2693" w:type="dxa"/>
          </w:tcPr>
          <w:p w:rsidR="0000597E" w:rsidRPr="006819BE" w:rsidRDefault="0000597E" w:rsidP="00D237AA"/>
        </w:tc>
        <w:tc>
          <w:tcPr>
            <w:tcW w:w="2694" w:type="dxa"/>
          </w:tcPr>
          <w:p w:rsidR="0000597E" w:rsidRPr="006819BE" w:rsidRDefault="0000597E" w:rsidP="00D237AA"/>
        </w:tc>
      </w:tr>
      <w:tr w:rsidR="0000597E" w:rsidRPr="006819BE" w:rsidTr="00D237AA">
        <w:tc>
          <w:tcPr>
            <w:tcW w:w="1679" w:type="dxa"/>
          </w:tcPr>
          <w:p w:rsidR="0000597E" w:rsidRPr="006819BE" w:rsidRDefault="0000597E" w:rsidP="00D237AA">
            <w:pPr>
              <w:rPr>
                <w:b/>
                <w:sz w:val="20"/>
                <w:szCs w:val="20"/>
              </w:rPr>
            </w:pPr>
            <w:r w:rsidRPr="006819BE">
              <w:rPr>
                <w:b/>
                <w:sz w:val="20"/>
                <w:szCs w:val="20"/>
              </w:rPr>
              <w:t>USTALENIE FORMY REALIZACJI</w:t>
            </w:r>
          </w:p>
        </w:tc>
        <w:tc>
          <w:tcPr>
            <w:tcW w:w="1973" w:type="dxa"/>
          </w:tcPr>
          <w:p w:rsidR="0000597E" w:rsidRDefault="0000597E" w:rsidP="00D237AA"/>
          <w:p w:rsidR="003D3870" w:rsidRDefault="003D3870" w:rsidP="00D237AA"/>
          <w:p w:rsidR="003D3870" w:rsidRPr="006819BE" w:rsidRDefault="003D3870" w:rsidP="00D237AA"/>
          <w:p w:rsidR="0000597E" w:rsidRPr="006819BE" w:rsidRDefault="0000597E" w:rsidP="00D237AA"/>
          <w:p w:rsidR="0000597E" w:rsidRPr="006819BE" w:rsidRDefault="0000597E" w:rsidP="00D237AA"/>
          <w:p w:rsidR="0000597E" w:rsidRPr="006819BE" w:rsidRDefault="0000597E" w:rsidP="00D237AA"/>
        </w:tc>
        <w:tc>
          <w:tcPr>
            <w:tcW w:w="2268" w:type="dxa"/>
          </w:tcPr>
          <w:p w:rsidR="0000597E" w:rsidRPr="006819BE" w:rsidRDefault="0000597E" w:rsidP="00D237AA"/>
        </w:tc>
        <w:tc>
          <w:tcPr>
            <w:tcW w:w="2693" w:type="dxa"/>
          </w:tcPr>
          <w:p w:rsidR="0000597E" w:rsidRPr="006819BE" w:rsidRDefault="0000597E" w:rsidP="00D237AA"/>
        </w:tc>
        <w:tc>
          <w:tcPr>
            <w:tcW w:w="2694" w:type="dxa"/>
          </w:tcPr>
          <w:p w:rsidR="0000597E" w:rsidRPr="006819BE" w:rsidRDefault="0000597E" w:rsidP="00D237AA"/>
        </w:tc>
      </w:tr>
      <w:tr w:rsidR="0000597E" w:rsidRPr="006819BE" w:rsidTr="00D237AA">
        <w:tc>
          <w:tcPr>
            <w:tcW w:w="1679" w:type="dxa"/>
          </w:tcPr>
          <w:p w:rsidR="0000597E" w:rsidRPr="006819BE" w:rsidRDefault="0000597E" w:rsidP="00D237AA">
            <w:pPr>
              <w:rPr>
                <w:b/>
                <w:sz w:val="20"/>
                <w:szCs w:val="20"/>
              </w:rPr>
            </w:pPr>
            <w:r w:rsidRPr="006819BE">
              <w:rPr>
                <w:b/>
                <w:sz w:val="20"/>
                <w:szCs w:val="20"/>
              </w:rPr>
              <w:t>USTALENIE SPOSOBU FINANSOWANIA</w:t>
            </w:r>
          </w:p>
        </w:tc>
        <w:tc>
          <w:tcPr>
            <w:tcW w:w="1973" w:type="dxa"/>
          </w:tcPr>
          <w:p w:rsidR="0000597E" w:rsidRDefault="0000597E" w:rsidP="00D237AA"/>
          <w:p w:rsidR="003D3870" w:rsidRPr="006819BE" w:rsidRDefault="003D3870" w:rsidP="00D237AA"/>
          <w:p w:rsidR="0000597E" w:rsidRPr="006819BE" w:rsidRDefault="0000597E" w:rsidP="00D237AA"/>
          <w:p w:rsidR="0000597E" w:rsidRDefault="0000597E" w:rsidP="00D237AA"/>
          <w:p w:rsidR="003D3870" w:rsidRPr="006819BE" w:rsidRDefault="003D3870" w:rsidP="00D237AA"/>
          <w:p w:rsidR="0000597E" w:rsidRPr="006819BE" w:rsidRDefault="0000597E" w:rsidP="00D237AA"/>
        </w:tc>
        <w:tc>
          <w:tcPr>
            <w:tcW w:w="2268" w:type="dxa"/>
          </w:tcPr>
          <w:p w:rsidR="0000597E" w:rsidRPr="006819BE" w:rsidRDefault="0000597E" w:rsidP="00D237AA"/>
        </w:tc>
        <w:tc>
          <w:tcPr>
            <w:tcW w:w="2693" w:type="dxa"/>
          </w:tcPr>
          <w:p w:rsidR="0000597E" w:rsidRPr="006819BE" w:rsidRDefault="0000597E" w:rsidP="00D237AA"/>
        </w:tc>
        <w:tc>
          <w:tcPr>
            <w:tcW w:w="2694" w:type="dxa"/>
          </w:tcPr>
          <w:p w:rsidR="0000597E" w:rsidRPr="006819BE" w:rsidRDefault="0000597E" w:rsidP="00D237AA"/>
        </w:tc>
      </w:tr>
      <w:tr w:rsidR="0000597E" w:rsidRPr="006819BE" w:rsidTr="00D237AA">
        <w:tc>
          <w:tcPr>
            <w:tcW w:w="1679" w:type="dxa"/>
          </w:tcPr>
          <w:p w:rsidR="0000597E" w:rsidRPr="006819BE" w:rsidRDefault="0000597E" w:rsidP="00D237AA">
            <w:pPr>
              <w:rPr>
                <w:b/>
                <w:sz w:val="20"/>
                <w:szCs w:val="20"/>
              </w:rPr>
            </w:pPr>
            <w:r w:rsidRPr="006819BE">
              <w:rPr>
                <w:b/>
                <w:sz w:val="20"/>
                <w:szCs w:val="20"/>
              </w:rPr>
              <w:t>DOKONANIE WYBORU WYKONAWCY USŁUGI</w:t>
            </w:r>
          </w:p>
        </w:tc>
        <w:tc>
          <w:tcPr>
            <w:tcW w:w="1973" w:type="dxa"/>
          </w:tcPr>
          <w:p w:rsidR="0000597E" w:rsidRPr="006819BE" w:rsidRDefault="0000597E" w:rsidP="00D237AA"/>
          <w:p w:rsidR="0000597E" w:rsidRPr="006819BE" w:rsidRDefault="0000597E" w:rsidP="00D237AA"/>
          <w:p w:rsidR="0000597E" w:rsidRPr="006819BE" w:rsidRDefault="0000597E" w:rsidP="00D237AA"/>
          <w:p w:rsidR="0000597E" w:rsidRDefault="0000597E" w:rsidP="00D237AA"/>
          <w:p w:rsidR="003D3870" w:rsidRDefault="003D3870" w:rsidP="00D237AA"/>
          <w:p w:rsidR="003D3870" w:rsidRPr="006819BE" w:rsidRDefault="003D3870" w:rsidP="00D237AA"/>
        </w:tc>
        <w:tc>
          <w:tcPr>
            <w:tcW w:w="2268" w:type="dxa"/>
          </w:tcPr>
          <w:p w:rsidR="0000597E" w:rsidRPr="006819BE" w:rsidRDefault="0000597E" w:rsidP="00D237AA"/>
        </w:tc>
        <w:tc>
          <w:tcPr>
            <w:tcW w:w="2693" w:type="dxa"/>
          </w:tcPr>
          <w:p w:rsidR="0000597E" w:rsidRPr="006819BE" w:rsidRDefault="0000597E" w:rsidP="00D237AA"/>
        </w:tc>
        <w:tc>
          <w:tcPr>
            <w:tcW w:w="2694" w:type="dxa"/>
          </w:tcPr>
          <w:p w:rsidR="0000597E" w:rsidRPr="006819BE" w:rsidRDefault="0000597E" w:rsidP="00D237AA"/>
        </w:tc>
      </w:tr>
      <w:tr w:rsidR="0000597E" w:rsidRPr="006819BE" w:rsidTr="00D237AA">
        <w:tc>
          <w:tcPr>
            <w:tcW w:w="1679" w:type="dxa"/>
          </w:tcPr>
          <w:p w:rsidR="0000597E" w:rsidRPr="006819BE" w:rsidRDefault="0000597E" w:rsidP="00D237AA">
            <w:pPr>
              <w:rPr>
                <w:b/>
                <w:sz w:val="20"/>
                <w:szCs w:val="20"/>
              </w:rPr>
            </w:pPr>
            <w:r w:rsidRPr="006819BE">
              <w:rPr>
                <w:b/>
                <w:sz w:val="20"/>
                <w:szCs w:val="20"/>
              </w:rPr>
              <w:t xml:space="preserve">NADZÓR I MONITORING REALIZACJI USŁUGI </w:t>
            </w:r>
          </w:p>
        </w:tc>
        <w:tc>
          <w:tcPr>
            <w:tcW w:w="1973" w:type="dxa"/>
          </w:tcPr>
          <w:p w:rsidR="0000597E" w:rsidRPr="006819BE" w:rsidRDefault="0000597E" w:rsidP="00D237AA"/>
          <w:p w:rsidR="0000597E" w:rsidRPr="006819BE" w:rsidRDefault="0000597E" w:rsidP="00D237AA"/>
          <w:p w:rsidR="0000597E" w:rsidRPr="006819BE" w:rsidRDefault="0000597E" w:rsidP="00D237AA"/>
          <w:p w:rsidR="0000597E" w:rsidRDefault="0000597E" w:rsidP="00D237AA"/>
          <w:p w:rsidR="003D3870" w:rsidRDefault="003D3870" w:rsidP="00D237AA"/>
          <w:p w:rsidR="003D3870" w:rsidRPr="006819BE" w:rsidRDefault="003D3870" w:rsidP="00D237AA"/>
          <w:p w:rsidR="0000597E" w:rsidRPr="006819BE" w:rsidRDefault="0000597E" w:rsidP="00D237AA"/>
        </w:tc>
        <w:tc>
          <w:tcPr>
            <w:tcW w:w="2268" w:type="dxa"/>
          </w:tcPr>
          <w:p w:rsidR="0000597E" w:rsidRPr="006819BE" w:rsidRDefault="0000597E" w:rsidP="00D237AA"/>
        </w:tc>
        <w:tc>
          <w:tcPr>
            <w:tcW w:w="2693" w:type="dxa"/>
          </w:tcPr>
          <w:p w:rsidR="0000597E" w:rsidRPr="006819BE" w:rsidRDefault="0000597E" w:rsidP="00D237AA"/>
        </w:tc>
        <w:tc>
          <w:tcPr>
            <w:tcW w:w="2694" w:type="dxa"/>
          </w:tcPr>
          <w:p w:rsidR="0000597E" w:rsidRPr="006819BE" w:rsidRDefault="0000597E" w:rsidP="00D237AA"/>
        </w:tc>
      </w:tr>
      <w:tr w:rsidR="0000597E" w:rsidRPr="006819BE" w:rsidTr="00D237AA">
        <w:tc>
          <w:tcPr>
            <w:tcW w:w="1679" w:type="dxa"/>
          </w:tcPr>
          <w:p w:rsidR="0000597E" w:rsidRPr="006819BE" w:rsidRDefault="0000597E" w:rsidP="00D237AA">
            <w:pPr>
              <w:rPr>
                <w:b/>
                <w:sz w:val="20"/>
                <w:szCs w:val="20"/>
              </w:rPr>
            </w:pPr>
            <w:r w:rsidRPr="006819BE">
              <w:rPr>
                <w:b/>
                <w:sz w:val="20"/>
                <w:szCs w:val="20"/>
              </w:rPr>
              <w:t>EWALUACJA WYKONANIA USŁUGI</w:t>
            </w:r>
          </w:p>
        </w:tc>
        <w:tc>
          <w:tcPr>
            <w:tcW w:w="1973" w:type="dxa"/>
          </w:tcPr>
          <w:p w:rsidR="0000597E" w:rsidRPr="006819BE" w:rsidRDefault="0000597E" w:rsidP="00D237AA"/>
          <w:p w:rsidR="0000597E" w:rsidRDefault="0000597E" w:rsidP="00D237AA"/>
          <w:p w:rsidR="003D3870" w:rsidRPr="006819BE" w:rsidRDefault="003D3870" w:rsidP="00D237AA"/>
          <w:p w:rsidR="0000597E" w:rsidRPr="006819BE" w:rsidRDefault="0000597E" w:rsidP="00D237AA"/>
          <w:p w:rsidR="0000597E" w:rsidRPr="006819BE" w:rsidRDefault="0000597E" w:rsidP="00D237AA"/>
          <w:p w:rsidR="0000597E" w:rsidRPr="006819BE" w:rsidRDefault="0000597E" w:rsidP="00D237AA"/>
          <w:p w:rsidR="0000597E" w:rsidRPr="006819BE" w:rsidRDefault="0000597E" w:rsidP="00D237AA"/>
        </w:tc>
        <w:tc>
          <w:tcPr>
            <w:tcW w:w="2268" w:type="dxa"/>
          </w:tcPr>
          <w:p w:rsidR="0000597E" w:rsidRPr="006819BE" w:rsidRDefault="0000597E" w:rsidP="00D237AA"/>
        </w:tc>
        <w:tc>
          <w:tcPr>
            <w:tcW w:w="2693" w:type="dxa"/>
          </w:tcPr>
          <w:p w:rsidR="0000597E" w:rsidRPr="006819BE" w:rsidRDefault="0000597E" w:rsidP="00D237AA"/>
        </w:tc>
        <w:tc>
          <w:tcPr>
            <w:tcW w:w="2694" w:type="dxa"/>
          </w:tcPr>
          <w:p w:rsidR="0000597E" w:rsidRPr="006819BE" w:rsidRDefault="0000597E" w:rsidP="00D237AA"/>
        </w:tc>
      </w:tr>
    </w:tbl>
    <w:p w:rsidR="0000597E" w:rsidRDefault="0000597E" w:rsidP="0000597E">
      <w:pPr>
        <w:spacing w:after="0"/>
        <w:jc w:val="both"/>
      </w:pPr>
    </w:p>
    <w:p w:rsidR="00E37330" w:rsidRDefault="00E37330" w:rsidP="0000597E">
      <w:pPr>
        <w:spacing w:after="0"/>
        <w:jc w:val="both"/>
      </w:pPr>
    </w:p>
    <w:p w:rsidR="00917D32" w:rsidRPr="006819BE" w:rsidRDefault="00917D32" w:rsidP="00B971ED">
      <w:pPr>
        <w:pStyle w:val="Nagwek4"/>
        <w:jc w:val="center"/>
        <w:rPr>
          <w:lang w:bidi="en-US"/>
        </w:rPr>
      </w:pPr>
      <w:r w:rsidRPr="006819BE">
        <w:rPr>
          <w:lang w:bidi="en-US"/>
        </w:rPr>
        <w:t>KROK 3 - Autodiagnoza modelowego rozwiązania rozdzielenia postępowania administracyjnego od prowadzenia pracy socjalnej w ops</w:t>
      </w:r>
      <w:r w:rsidR="003D3870">
        <w:rPr>
          <w:lang w:bidi="en-US"/>
        </w:rPr>
        <w:t>.</w:t>
      </w:r>
    </w:p>
    <w:p w:rsidR="00BF5836" w:rsidRDefault="001638F8" w:rsidP="003D3870">
      <w:pPr>
        <w:rPr>
          <w:lang w:bidi="en-US"/>
        </w:rPr>
      </w:pPr>
      <w:r>
        <w:rPr>
          <w:noProof/>
        </w:rPr>
        <mc:AlternateContent>
          <mc:Choice Requires="wpc">
            <w:drawing>
              <wp:inline distT="0" distB="0" distL="0" distR="0">
                <wp:extent cx="6362700" cy="8110855"/>
                <wp:effectExtent l="4445" t="0" r="0" b="4445"/>
                <wp:docPr id="60" name="Kanwa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 name="Pole tekstowe 2"/>
                        <wps:cNvSpPr txBox="1">
                          <a:spLocks noChangeArrowheads="1"/>
                        </wps:cNvSpPr>
                        <wps:spPr bwMode="auto">
                          <a:xfrm>
                            <a:off x="57200" y="148001"/>
                            <a:ext cx="5734000" cy="7896154"/>
                          </a:xfrm>
                          <a:prstGeom prst="rect">
                            <a:avLst/>
                          </a:prstGeom>
                          <a:solidFill>
                            <a:schemeClr val="accent2">
                              <a:lumMod val="20000"/>
                              <a:lumOff val="80000"/>
                              <a:alpha val="54901"/>
                            </a:schemeClr>
                          </a:solidFill>
                          <a:ln w="25400">
                            <a:solidFill>
                              <a:schemeClr val="accent2">
                                <a:lumMod val="100000"/>
                                <a:lumOff val="0"/>
                              </a:schemeClr>
                            </a:solidFill>
                            <a:miter lim="800000"/>
                            <a:headEnd/>
                            <a:tailEnd/>
                          </a:ln>
                        </wps:spPr>
                        <wps:txbx>
                          <w:txbxContent>
                            <w:p w:rsidR="005005E1" w:rsidRDefault="005005E1" w:rsidP="001A3525">
                              <w:pPr>
                                <w:spacing w:after="40" w:line="240" w:lineRule="auto"/>
                                <w:jc w:val="both"/>
                                <w:rPr>
                                  <w:sz w:val="20"/>
                                  <w:szCs w:val="20"/>
                                </w:rPr>
                              </w:pPr>
                              <w:r>
                                <w:rPr>
                                  <w:sz w:val="20"/>
                                  <w:szCs w:val="20"/>
                                </w:rPr>
                                <w:t>KROK 3 DOTYCZY</w:t>
                              </w:r>
                              <w:r w:rsidR="00B971ED">
                                <w:rPr>
                                  <w:sz w:val="20"/>
                                  <w:szCs w:val="20"/>
                                </w:rPr>
                                <w:t xml:space="preserve"> AUTODIAGNOZY W KONTEKŚCIE</w:t>
                              </w:r>
                              <w:r>
                                <w:rPr>
                                  <w:sz w:val="20"/>
                                  <w:szCs w:val="20"/>
                                </w:rPr>
                                <w:t xml:space="preserve"> WDROŻENIA MODELOWEGO ROZWIĄZANIA ODDZIELENIA POSTĘPOWANIA ADMISNITRACYJNEGO W SPRAWACH UDZIELENIA ŚWIADCZEŃ POMOCY SPOŁECZNEJ OD PRACY SOCJALNEJ – ROZWIĄZANIE MODELOWE O MNIEJSZEJ ROLI PRACOWNIKA SOCJALNEGO</w:t>
                              </w:r>
                            </w:p>
                            <w:p w:rsidR="005005E1" w:rsidRPr="0063389B" w:rsidRDefault="005005E1" w:rsidP="001A3525">
                              <w:pPr>
                                <w:pStyle w:val="Akapitzlist"/>
                                <w:numPr>
                                  <w:ilvl w:val="0"/>
                                  <w:numId w:val="40"/>
                                </w:numPr>
                                <w:spacing w:after="40" w:line="240" w:lineRule="auto"/>
                                <w:jc w:val="both"/>
                                <w:rPr>
                                  <w:sz w:val="20"/>
                                  <w:szCs w:val="20"/>
                                </w:rPr>
                              </w:pPr>
                              <w:r w:rsidRPr="0063389B">
                                <w:rPr>
                                  <w:sz w:val="20"/>
                                  <w:szCs w:val="20"/>
                                </w:rPr>
                                <w:t>Oddzielenie postępowania administracyjnego od pracy socjalnej.</w:t>
                              </w:r>
                            </w:p>
                            <w:p w:rsidR="005005E1" w:rsidRPr="0063389B" w:rsidRDefault="005005E1" w:rsidP="003D3870">
                              <w:pPr>
                                <w:pStyle w:val="Akapitzlist"/>
                                <w:numPr>
                                  <w:ilvl w:val="0"/>
                                  <w:numId w:val="40"/>
                                </w:numPr>
                                <w:spacing w:line="240" w:lineRule="auto"/>
                                <w:jc w:val="both"/>
                                <w:rPr>
                                  <w:sz w:val="20"/>
                                  <w:szCs w:val="20"/>
                                </w:rPr>
                              </w:pPr>
                              <w:r w:rsidRPr="0063389B">
                                <w:rPr>
                                  <w:sz w:val="20"/>
                                  <w:szCs w:val="20"/>
                                </w:rPr>
                                <w:t>Zasady przyznawania świadczeń, w tym zasady udzielania zasiłku celowego na podstawie art. 39 a</w:t>
                              </w:r>
                            </w:p>
                            <w:p w:rsidR="005005E1" w:rsidRDefault="005005E1" w:rsidP="001638F8">
                              <w:pPr>
                                <w:pStyle w:val="Akapitzlist"/>
                                <w:numPr>
                                  <w:ilvl w:val="0"/>
                                  <w:numId w:val="40"/>
                                </w:numPr>
                                <w:spacing w:afterLines="40" w:after="96" w:line="240" w:lineRule="auto"/>
                                <w:jc w:val="both"/>
                                <w:rPr>
                                  <w:sz w:val="20"/>
                                  <w:szCs w:val="20"/>
                                </w:rPr>
                              </w:pPr>
                              <w:r w:rsidRPr="0063389B">
                                <w:rPr>
                                  <w:sz w:val="20"/>
                                  <w:szCs w:val="20"/>
                                </w:rPr>
                                <w:t>Określenie wysokości środków na realizację pomocy w trybie art. 39 a.</w:t>
                              </w:r>
                            </w:p>
                            <w:p w:rsidR="005005E1" w:rsidRPr="003D3870" w:rsidRDefault="005005E1" w:rsidP="001638F8">
                              <w:pPr>
                                <w:spacing w:afterLines="40" w:after="96" w:line="240" w:lineRule="auto"/>
                                <w:jc w:val="both"/>
                                <w:rPr>
                                  <w:sz w:val="20"/>
                                  <w:szCs w:val="20"/>
                                </w:rPr>
                              </w:pPr>
                              <w:r w:rsidRPr="003D3870">
                                <w:rPr>
                                  <w:sz w:val="20"/>
                                  <w:szCs w:val="20"/>
                                </w:rPr>
                                <w:t>OPRACOWANIA, Z KTÓRYMI POWINIENEŚ ZAPOZNAĆ SIĘ PRZED OPRACOWANIEM PLANU DZIAŁANIA:</w:t>
                              </w:r>
                            </w:p>
                            <w:p w:rsidR="005005E1" w:rsidRPr="00514F2A" w:rsidRDefault="005005E1" w:rsidP="001A3525">
                              <w:pPr>
                                <w:pStyle w:val="Akapitzlist"/>
                                <w:numPr>
                                  <w:ilvl w:val="0"/>
                                  <w:numId w:val="41"/>
                                </w:numPr>
                                <w:spacing w:after="40" w:line="240" w:lineRule="auto"/>
                                <w:jc w:val="both"/>
                                <w:rPr>
                                  <w:sz w:val="20"/>
                                  <w:szCs w:val="20"/>
                                </w:rPr>
                              </w:pPr>
                              <w:r>
                                <w:rPr>
                                  <w:sz w:val="20"/>
                                  <w:szCs w:val="20"/>
                                </w:rPr>
                                <w:t xml:space="preserve">Model realizacji usług o określonym standardzie w gminie, rozdział 4.1 </w:t>
                              </w:r>
                              <w:r w:rsidRPr="00514F2A">
                                <w:rPr>
                                  <w:sz w:val="20"/>
                                  <w:szCs w:val="20"/>
                                </w:rPr>
                                <w:t xml:space="preserve">Rozwiązania modelowe oddzielenia procedury administracyjnej przyznawania świadczeń pomocy społecznej od pracy socjalnej - o mniejszej roli pracownika socjalnego </w:t>
                              </w:r>
                            </w:p>
                            <w:p w:rsidR="005005E1" w:rsidRDefault="005005E1" w:rsidP="003D3870">
                              <w:pPr>
                                <w:pStyle w:val="Akapitzlist"/>
                                <w:numPr>
                                  <w:ilvl w:val="0"/>
                                  <w:numId w:val="41"/>
                                </w:numPr>
                                <w:spacing w:line="240" w:lineRule="auto"/>
                                <w:jc w:val="both"/>
                                <w:rPr>
                                  <w:sz w:val="20"/>
                                  <w:szCs w:val="20"/>
                                </w:rPr>
                              </w:pPr>
                              <w:r>
                                <w:rPr>
                                  <w:sz w:val="20"/>
                                  <w:szCs w:val="20"/>
                                </w:rPr>
                                <w:t>Wdrażany standard pracy socjalnej;</w:t>
                              </w:r>
                            </w:p>
                            <w:p w:rsidR="005005E1" w:rsidRDefault="005005E1" w:rsidP="001A3525">
                              <w:pPr>
                                <w:pStyle w:val="Akapitzlist"/>
                                <w:numPr>
                                  <w:ilvl w:val="0"/>
                                  <w:numId w:val="41"/>
                                </w:numPr>
                                <w:spacing w:after="40" w:line="240" w:lineRule="auto"/>
                                <w:jc w:val="both"/>
                                <w:rPr>
                                  <w:sz w:val="20"/>
                                  <w:szCs w:val="20"/>
                                </w:rPr>
                              </w:pPr>
                              <w:r>
                                <w:rPr>
                                  <w:sz w:val="20"/>
                                  <w:szCs w:val="20"/>
                                </w:rPr>
                                <w:t>Narzędzia pracy socjalnej ogólne oraz specjalistyczne (dla kategorii klienta, której dotyczy wdrażany standard pracy socjalnej).</w:t>
                              </w:r>
                            </w:p>
                            <w:p w:rsidR="005005E1" w:rsidRDefault="005005E1" w:rsidP="001A3525">
                              <w:pPr>
                                <w:spacing w:after="40" w:line="240" w:lineRule="auto"/>
                                <w:jc w:val="center"/>
                                <w:rPr>
                                  <w:sz w:val="20"/>
                                  <w:szCs w:val="20"/>
                                </w:rPr>
                              </w:pPr>
                              <w:r>
                                <w:rPr>
                                  <w:sz w:val="20"/>
                                  <w:szCs w:val="20"/>
                                </w:rPr>
                                <w:t>OBLIGATORYJNOŚĆ/ FAKULTATYWNOŚĆ WDROŻENIA:</w:t>
                              </w:r>
                            </w:p>
                            <w:p w:rsidR="005005E1" w:rsidRPr="00D12C23" w:rsidRDefault="005005E1" w:rsidP="001A3525">
                              <w:pPr>
                                <w:spacing w:after="40" w:line="240" w:lineRule="auto"/>
                                <w:rPr>
                                  <w:sz w:val="20"/>
                                  <w:szCs w:val="20"/>
                                </w:rPr>
                              </w:pPr>
                              <w:r>
                                <w:rPr>
                                  <w:sz w:val="20"/>
                                  <w:szCs w:val="20"/>
                                </w:rPr>
                                <w:t>Wdrożenie rozwiązania modelowego jest obligatoryjne dla wszystkich typów ops</w:t>
                              </w:r>
                            </w:p>
                            <w:p w:rsidR="005005E1" w:rsidRDefault="005005E1" w:rsidP="001A3525">
                              <w:pPr>
                                <w:spacing w:after="40" w:line="240" w:lineRule="auto"/>
                                <w:jc w:val="both"/>
                                <w:rPr>
                                  <w:sz w:val="20"/>
                                  <w:szCs w:val="20"/>
                                </w:rPr>
                              </w:pPr>
                              <w:r>
                                <w:rPr>
                                  <w:sz w:val="20"/>
                                  <w:szCs w:val="20"/>
                                </w:rPr>
                                <w:t>INNE WAŻNE INFORMACJE DO OPRACOWANIA PLANU DZIAŁAŃ:</w:t>
                              </w:r>
                            </w:p>
                            <w:p w:rsidR="005005E1" w:rsidRDefault="005005E1" w:rsidP="003D3870">
                              <w:pPr>
                                <w:pStyle w:val="Akapitzlist"/>
                                <w:numPr>
                                  <w:ilvl w:val="0"/>
                                  <w:numId w:val="42"/>
                                </w:numPr>
                                <w:spacing w:line="240" w:lineRule="auto"/>
                                <w:jc w:val="both"/>
                                <w:rPr>
                                  <w:sz w:val="20"/>
                                  <w:szCs w:val="20"/>
                                </w:rPr>
                              </w:pPr>
                              <w:r>
                                <w:rPr>
                                  <w:sz w:val="20"/>
                                  <w:szCs w:val="20"/>
                                </w:rPr>
                                <w:t>Wdrażanie rozwiązania modelowego odbywa się tylko w stosunku do:</w:t>
                              </w:r>
                            </w:p>
                            <w:p w:rsidR="005005E1" w:rsidRDefault="005005E1" w:rsidP="003D3870">
                              <w:pPr>
                                <w:pStyle w:val="Akapitzlist"/>
                                <w:numPr>
                                  <w:ilvl w:val="1"/>
                                  <w:numId w:val="42"/>
                                </w:numPr>
                                <w:spacing w:line="240" w:lineRule="auto"/>
                                <w:jc w:val="both"/>
                                <w:rPr>
                                  <w:sz w:val="20"/>
                                  <w:szCs w:val="20"/>
                                </w:rPr>
                              </w:pPr>
                              <w:r>
                                <w:rPr>
                                  <w:sz w:val="20"/>
                                  <w:szCs w:val="20"/>
                                </w:rPr>
                                <w:t>pracowników socjalnych, którzy w ramach pilotażowego wdrożenia, wdrażają standard pracy socjalnej (dalej: pracowników socjalnych)</w:t>
                              </w:r>
                            </w:p>
                            <w:p w:rsidR="005005E1" w:rsidRDefault="005005E1" w:rsidP="003D3870">
                              <w:pPr>
                                <w:pStyle w:val="Akapitzlist"/>
                                <w:numPr>
                                  <w:ilvl w:val="1"/>
                                  <w:numId w:val="42"/>
                                </w:numPr>
                                <w:spacing w:line="240" w:lineRule="auto"/>
                                <w:jc w:val="both"/>
                                <w:rPr>
                                  <w:sz w:val="20"/>
                                  <w:szCs w:val="20"/>
                                </w:rPr>
                              </w:pPr>
                              <w:r>
                                <w:rPr>
                                  <w:sz w:val="20"/>
                                  <w:szCs w:val="20"/>
                                </w:rPr>
                                <w:t>pracowników socjalnych, którzy w ramach pilotażowego wdrożenia, prowadzą postępowania administracyjne w sprawie świadczeń pomocy społecznej na rzecz klientów objętych wystandaryzowaną pracą socjalną (dalej: pracowników socjalnych ds. świadczeń);</w:t>
                              </w:r>
                            </w:p>
                            <w:p w:rsidR="005005E1" w:rsidRDefault="005005E1" w:rsidP="003D3870">
                              <w:pPr>
                                <w:pStyle w:val="Akapitzlist"/>
                                <w:numPr>
                                  <w:ilvl w:val="0"/>
                                  <w:numId w:val="42"/>
                                </w:numPr>
                                <w:spacing w:line="240" w:lineRule="auto"/>
                                <w:jc w:val="both"/>
                                <w:rPr>
                                  <w:sz w:val="20"/>
                                  <w:szCs w:val="20"/>
                                </w:rPr>
                              </w:pPr>
                              <w:r w:rsidRPr="00EA022F">
                                <w:rPr>
                                  <w:sz w:val="20"/>
                                  <w:szCs w:val="20"/>
                                </w:rPr>
                                <w:t xml:space="preserve">Liczba klientów objętych pracą socjalną jest ustalana wewnętrznie w ops. </w:t>
                              </w:r>
                            </w:p>
                            <w:p w:rsidR="005005E1" w:rsidRPr="00FD0E18" w:rsidRDefault="005005E1" w:rsidP="003D3870">
                              <w:pPr>
                                <w:pStyle w:val="Akapitzlist"/>
                                <w:numPr>
                                  <w:ilvl w:val="0"/>
                                  <w:numId w:val="42"/>
                                </w:numPr>
                                <w:spacing w:line="240" w:lineRule="auto"/>
                                <w:jc w:val="both"/>
                                <w:rPr>
                                  <w:sz w:val="20"/>
                                  <w:szCs w:val="20"/>
                                </w:rPr>
                              </w:pPr>
                              <w:r w:rsidRPr="00EA022F">
                                <w:rPr>
                                  <w:sz w:val="20"/>
                                  <w:szCs w:val="20"/>
                                </w:rPr>
                                <w:t>Liczba pracowników socjalnych i pracowników socjalnych ds. świadczeń ustalana jest w stosunku do liczby klientów, którzy zostaną objęci wystandaryzowaną pracą socjalną w ramach pilotażowego wdr</w:t>
                              </w:r>
                              <w:r w:rsidRPr="00EA04EF">
                                <w:rPr>
                                  <w:sz w:val="20"/>
                                  <w:szCs w:val="20"/>
                                </w:rPr>
                                <w:t>ażania, na podstawie wskaźników zatrudnienia określonych w modelu</w:t>
                              </w:r>
                              <w:r w:rsidRPr="000223AB">
                                <w:rPr>
                                  <w:sz w:val="20"/>
                                  <w:szCs w:val="20"/>
                                </w:rPr>
                                <w:t xml:space="preserve"> ops</w:t>
                              </w:r>
                              <w:r w:rsidRPr="00FD0E18">
                                <w:rPr>
                                  <w:sz w:val="20"/>
                                  <w:szCs w:val="20"/>
                                </w:rPr>
                                <w:t>.</w:t>
                              </w:r>
                            </w:p>
                            <w:p w:rsidR="005005E1" w:rsidRDefault="005005E1" w:rsidP="003D3870">
                              <w:pPr>
                                <w:pStyle w:val="Akapitzlist"/>
                                <w:numPr>
                                  <w:ilvl w:val="0"/>
                                  <w:numId w:val="42"/>
                                </w:numPr>
                                <w:spacing w:line="240" w:lineRule="auto"/>
                                <w:jc w:val="both"/>
                                <w:rPr>
                                  <w:sz w:val="20"/>
                                  <w:szCs w:val="20"/>
                                </w:rPr>
                              </w:pPr>
                              <w:r>
                                <w:rPr>
                                  <w:sz w:val="20"/>
                                  <w:szCs w:val="20"/>
                                </w:rPr>
                                <w:t>Pracownicy socjalni wdrażający standard pracy socjalnej mogą realizować zadania wyłącznie</w:t>
                              </w:r>
                              <w:r>
                                <w:rPr>
                                  <w:sz w:val="20"/>
                                  <w:szCs w:val="20"/>
                                </w:rPr>
                                <w:br/>
                                <w:t>w ramach pilotażowego wdrożenia – w przypadku mniejszej niż 20 liczby klientów objętych pracą socjalną w pilotażu,  wskaźniki zatrudnienia mogą ulec obniżeniu.</w:t>
                              </w:r>
                            </w:p>
                            <w:p w:rsidR="005005E1" w:rsidRDefault="005005E1" w:rsidP="001638F8">
                              <w:pPr>
                                <w:pStyle w:val="Akapitzlist"/>
                                <w:numPr>
                                  <w:ilvl w:val="0"/>
                                  <w:numId w:val="42"/>
                                </w:numPr>
                                <w:spacing w:afterLines="40" w:after="96" w:line="240" w:lineRule="auto"/>
                                <w:jc w:val="both"/>
                                <w:rPr>
                                  <w:sz w:val="20"/>
                                  <w:szCs w:val="20"/>
                                </w:rPr>
                              </w:pPr>
                              <w:r>
                                <w:rPr>
                                  <w:sz w:val="20"/>
                                  <w:szCs w:val="20"/>
                                </w:rPr>
                                <w:t>Pracownicy socjalni ds. świadczeń mogą łączyć pracę w ramach pilotażowego wdrażania z wykonywaniem innych zadań, w szczególności w sytuacji, gdy w pilotażu udział bierze niewielka liczba klientów np. 20.</w:t>
                              </w:r>
                            </w:p>
                            <w:p w:rsidR="005005E1" w:rsidRDefault="005005E1" w:rsidP="001638F8">
                              <w:pPr>
                                <w:spacing w:afterLines="40" w:after="96" w:line="240" w:lineRule="auto"/>
                                <w:rPr>
                                  <w:sz w:val="20"/>
                                  <w:szCs w:val="20"/>
                                </w:rPr>
                              </w:pPr>
                              <w:r>
                                <w:rPr>
                                  <w:sz w:val="20"/>
                                  <w:szCs w:val="20"/>
                                </w:rPr>
                                <w:t>PLAN DZIAŁAŃ POWINIEN UWZGLĘDNIAĆ:</w:t>
                              </w:r>
                            </w:p>
                            <w:p w:rsidR="005005E1" w:rsidRPr="00931EC2" w:rsidRDefault="005005E1" w:rsidP="001A3525">
                              <w:pPr>
                                <w:pStyle w:val="Akapitzlist"/>
                                <w:numPr>
                                  <w:ilvl w:val="0"/>
                                  <w:numId w:val="54"/>
                                </w:numPr>
                                <w:spacing w:after="0" w:line="240" w:lineRule="auto"/>
                                <w:jc w:val="both"/>
                                <w:rPr>
                                  <w:sz w:val="20"/>
                                  <w:szCs w:val="20"/>
                                </w:rPr>
                              </w:pPr>
                              <w:r>
                                <w:rPr>
                                  <w:sz w:val="20"/>
                                  <w:szCs w:val="20"/>
                                </w:rPr>
                                <w:t>W ops</w:t>
                              </w:r>
                              <w:r w:rsidRPr="00931EC2">
                                <w:rPr>
                                  <w:sz w:val="20"/>
                                  <w:szCs w:val="20"/>
                                </w:rPr>
                                <w:t xml:space="preserve"> nie funkcjonuje roz</w:t>
                              </w:r>
                              <w:r>
                                <w:rPr>
                                  <w:sz w:val="20"/>
                                  <w:szCs w:val="20"/>
                                </w:rPr>
                                <w:t>wiązanie</w:t>
                              </w:r>
                              <w:r w:rsidRPr="00931EC2">
                                <w:rPr>
                                  <w:sz w:val="20"/>
                                  <w:szCs w:val="20"/>
                                </w:rPr>
                                <w:t xml:space="preserve"> modelowe</w:t>
                              </w:r>
                            </w:p>
                            <w:p w:rsidR="005005E1" w:rsidRPr="00931EC2" w:rsidRDefault="005005E1" w:rsidP="001A3525">
                              <w:pPr>
                                <w:spacing w:after="0" w:line="240" w:lineRule="auto"/>
                                <w:jc w:val="both"/>
                                <w:rPr>
                                  <w:sz w:val="20"/>
                                  <w:szCs w:val="20"/>
                                </w:rPr>
                              </w:pPr>
                              <w:r>
                                <w:rPr>
                                  <w:sz w:val="20"/>
                                  <w:szCs w:val="20"/>
                                </w:rPr>
                                <w:t xml:space="preserve">W </w:t>
                              </w:r>
                              <w:r w:rsidRPr="00931EC2">
                                <w:rPr>
                                  <w:sz w:val="20"/>
                                  <w:szCs w:val="20"/>
                                </w:rPr>
                                <w:t>sytuacji stwierdzenia różnic między praktyką a rozwiązaniem modelowym w planie działań należy ująć zadania, jakie powinny zostać zrealizowane w celu zniwelowania różnic między stanem faktycznym a modelem;</w:t>
                              </w:r>
                            </w:p>
                            <w:p w:rsidR="005005E1" w:rsidRDefault="005005E1" w:rsidP="003D3870">
                              <w:pPr>
                                <w:pStyle w:val="Akapitzlist"/>
                                <w:numPr>
                                  <w:ilvl w:val="0"/>
                                  <w:numId w:val="54"/>
                                </w:numPr>
                                <w:spacing w:after="120" w:line="240" w:lineRule="auto"/>
                                <w:jc w:val="both"/>
                                <w:rPr>
                                  <w:sz w:val="20"/>
                                  <w:szCs w:val="20"/>
                                </w:rPr>
                              </w:pPr>
                              <w:r w:rsidRPr="00931EC2">
                                <w:rPr>
                                  <w:sz w:val="20"/>
                                  <w:szCs w:val="20"/>
                                </w:rPr>
                                <w:t>W ops funkcjonuje rozwiązanie modelowe :</w:t>
                              </w:r>
                            </w:p>
                            <w:p w:rsidR="005005E1" w:rsidRDefault="005005E1" w:rsidP="003D3870">
                              <w:pPr>
                                <w:pStyle w:val="Akapitzlist"/>
                                <w:numPr>
                                  <w:ilvl w:val="0"/>
                                  <w:numId w:val="42"/>
                                </w:numPr>
                                <w:spacing w:after="120" w:line="240" w:lineRule="auto"/>
                                <w:jc w:val="both"/>
                                <w:rPr>
                                  <w:sz w:val="20"/>
                                  <w:szCs w:val="20"/>
                                </w:rPr>
                              </w:pPr>
                              <w:r w:rsidRPr="00931EC2">
                                <w:rPr>
                                  <w:sz w:val="20"/>
                                  <w:szCs w:val="20"/>
                                </w:rPr>
                                <w:t>w ramach pilotażu będzie ono testowane tj. ops będzie relacjonować i oceniać jego funkcjonowanie. W takim przypadku w planie działań należy ująć działania związane z testowaniem tj. relacjonowaniem i ocenianiem rozwiązania, a w budżecie uwzględnić tylko koszty testowania</w:t>
                              </w:r>
                              <w:r>
                                <w:rPr>
                                  <w:sz w:val="20"/>
                                  <w:szCs w:val="20"/>
                                </w:rPr>
                                <w:t>;</w:t>
                              </w:r>
                            </w:p>
                            <w:p w:rsidR="005005E1" w:rsidRPr="00931EC2" w:rsidRDefault="005005E1" w:rsidP="003D3870">
                              <w:pPr>
                                <w:pStyle w:val="Akapitzlist"/>
                                <w:numPr>
                                  <w:ilvl w:val="0"/>
                                  <w:numId w:val="42"/>
                                </w:numPr>
                                <w:spacing w:after="120" w:line="240" w:lineRule="auto"/>
                                <w:jc w:val="both"/>
                                <w:rPr>
                                  <w:sz w:val="20"/>
                                  <w:szCs w:val="20"/>
                                </w:rPr>
                              </w:pPr>
                              <w:r w:rsidRPr="00931EC2">
                                <w:rPr>
                                  <w:sz w:val="20"/>
                                  <w:szCs w:val="20"/>
                                </w:rPr>
                                <w:t xml:space="preserve">w ramach pilotażu </w:t>
                              </w:r>
                              <w:r>
                                <w:rPr>
                                  <w:sz w:val="20"/>
                                  <w:szCs w:val="20"/>
                                </w:rPr>
                                <w:t xml:space="preserve">funkcjonujące rozwiązanie </w:t>
                              </w:r>
                              <w:r w:rsidRPr="00931EC2">
                                <w:rPr>
                                  <w:sz w:val="20"/>
                                  <w:szCs w:val="20"/>
                                </w:rPr>
                                <w:t>będzie doskonalone. W takim przypadku w planie działań należy ująć wyłącznie działania doskonalące. Takie przypadki są dopuszczalne, pod warunkiem, że uwzględnione zostaną ramy czasowe pilotażu i potrzeba przetestowania nowego rozwiązania w praktyce.</w:t>
                              </w:r>
                            </w:p>
                          </w:txbxContent>
                        </wps:txbx>
                        <wps:bodyPr rot="0" vert="horz" wrap="square" lIns="91440" tIns="45720" rIns="91440" bIns="45720" anchor="t" anchorCtr="0" upright="1">
                          <a:noAutofit/>
                        </wps:bodyPr>
                      </wps:wsp>
                    </wpc:wpc>
                  </a:graphicData>
                </a:graphic>
              </wp:inline>
            </w:drawing>
          </mc:Choice>
          <mc:Fallback>
            <w:pict>
              <v:group id="Kanwa 55" o:spid="_x0000_s1044" editas="canvas" style="width:501pt;height:638.65pt;mso-position-horizontal-relative:char;mso-position-vertical-relative:line" coordsize="63627,81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">
                <v:shape id="_x0000_s1045" type="#_x0000_t75" style="position:absolute;width:63627;height:81108;visibility:visible;mso-wrap-style:square">
                  <v:fill o:detectmouseclick="t"/>
                  <v:path o:connecttype="none"/>
                </v:shape>
                <v:shape id="Pole tekstowe 2" o:spid="_x0000_s1046" type="#_x0000_t202" style="position:absolute;left:572;top:1480;width:57340;height:78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CXMQA&#10;AADbAAAADwAAAGRycy9kb3ducmV2LnhtbESPT2sCMRTE7wW/Q3hCL6LZFlp0NYrU1noS/IvHx+a5&#10;u7h5WZOo67c3BaHHYWZ+w4wmjanElZwvLSt46yUgiDOrS84VbDc/3T4IH5A1VpZJwZ08TMatlxGm&#10;2t54Rdd1yEWEsE9RQRFCnUrps4IM+p6tiaN3tM5giNLlUju8Rbip5HuSfEqDJceFAmv6Kig7rS9G&#10;wW45/97raWc/O9Pd1cHZ5PdwUOq13UyHIAI14T/8bC+0go8B/H2JP0C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wlzEAAAA2wAAAA8AAAAAAAAAAAAAAAAAmAIAAGRycy9k&#10;b3ducmV2LnhtbFBLBQYAAAAABAAEAPUAAACJAwAAAAA=&#10;" fillcolor="#f2dbdb [661]" strokecolor="#c0504d [3205]" strokeweight="2pt">
                  <v:fill opacity="35980f"/>
                  <v:textbox>
                    <w:txbxContent>
                      <w:p w:rsidR="005005E1" w:rsidRDefault="005005E1" w:rsidP="001A3525">
                        <w:pPr>
                          <w:spacing w:after="40" w:line="240" w:lineRule="auto"/>
                          <w:jc w:val="both"/>
                          <w:rPr>
                            <w:sz w:val="20"/>
                            <w:szCs w:val="20"/>
                          </w:rPr>
                        </w:pPr>
                        <w:r>
                          <w:rPr>
                            <w:sz w:val="20"/>
                            <w:szCs w:val="20"/>
                          </w:rPr>
                          <w:t>KROK 3 DOTYCZY</w:t>
                        </w:r>
                        <w:r w:rsidR="00B971ED">
                          <w:rPr>
                            <w:sz w:val="20"/>
                            <w:szCs w:val="20"/>
                          </w:rPr>
                          <w:t xml:space="preserve"> AUTODIAGNOZY W KONTEKŚCIE</w:t>
                        </w:r>
                        <w:r>
                          <w:rPr>
                            <w:sz w:val="20"/>
                            <w:szCs w:val="20"/>
                          </w:rPr>
                          <w:t xml:space="preserve"> WDROŻENIA MODELOWEGO ROZWIĄZANIA ODDZIELENIA POSTĘPOWANIA ADMISNITRACYJNEGO W SPRAWACH UDZIELENIA ŚWIADCZEŃ POMOCY SPOŁECZNEJ OD PRACY SOCJALNEJ – ROZWIĄZANIE MODELOWE O MNIEJSZEJ ROLI PRACOWNIKA SOCJALNEGO</w:t>
                        </w:r>
                      </w:p>
                      <w:p w:rsidR="005005E1" w:rsidRPr="0063389B" w:rsidRDefault="005005E1" w:rsidP="001A3525">
                        <w:pPr>
                          <w:pStyle w:val="Akapitzlist"/>
                          <w:numPr>
                            <w:ilvl w:val="0"/>
                            <w:numId w:val="40"/>
                          </w:numPr>
                          <w:spacing w:after="40" w:line="240" w:lineRule="auto"/>
                          <w:jc w:val="both"/>
                          <w:rPr>
                            <w:sz w:val="20"/>
                            <w:szCs w:val="20"/>
                          </w:rPr>
                        </w:pPr>
                        <w:r w:rsidRPr="0063389B">
                          <w:rPr>
                            <w:sz w:val="20"/>
                            <w:szCs w:val="20"/>
                          </w:rPr>
                          <w:t>Oddzielenie postępowania administracyjnego od pracy socjalnej.</w:t>
                        </w:r>
                      </w:p>
                      <w:p w:rsidR="005005E1" w:rsidRPr="0063389B" w:rsidRDefault="005005E1" w:rsidP="003D3870">
                        <w:pPr>
                          <w:pStyle w:val="Akapitzlist"/>
                          <w:numPr>
                            <w:ilvl w:val="0"/>
                            <w:numId w:val="40"/>
                          </w:numPr>
                          <w:spacing w:line="240" w:lineRule="auto"/>
                          <w:jc w:val="both"/>
                          <w:rPr>
                            <w:sz w:val="20"/>
                            <w:szCs w:val="20"/>
                          </w:rPr>
                        </w:pPr>
                        <w:r w:rsidRPr="0063389B">
                          <w:rPr>
                            <w:sz w:val="20"/>
                            <w:szCs w:val="20"/>
                          </w:rPr>
                          <w:t>Zasady przyznawania świadczeń, w tym zasady udzielania zasiłku celowego na podstawie art. 39 a</w:t>
                        </w:r>
                      </w:p>
                      <w:p w:rsidR="005005E1" w:rsidRDefault="005005E1" w:rsidP="001638F8">
                        <w:pPr>
                          <w:pStyle w:val="Akapitzlist"/>
                          <w:numPr>
                            <w:ilvl w:val="0"/>
                            <w:numId w:val="40"/>
                          </w:numPr>
                          <w:spacing w:afterLines="40" w:after="96" w:line="240" w:lineRule="auto"/>
                          <w:jc w:val="both"/>
                          <w:rPr>
                            <w:sz w:val="20"/>
                            <w:szCs w:val="20"/>
                          </w:rPr>
                        </w:pPr>
                        <w:r w:rsidRPr="0063389B">
                          <w:rPr>
                            <w:sz w:val="20"/>
                            <w:szCs w:val="20"/>
                          </w:rPr>
                          <w:t>Określenie wysokości środków na realizację pomocy w trybie art. 39 a.</w:t>
                        </w:r>
                      </w:p>
                      <w:p w:rsidR="005005E1" w:rsidRPr="003D3870" w:rsidRDefault="005005E1" w:rsidP="001638F8">
                        <w:pPr>
                          <w:spacing w:afterLines="40" w:after="96" w:line="240" w:lineRule="auto"/>
                          <w:jc w:val="both"/>
                          <w:rPr>
                            <w:sz w:val="20"/>
                            <w:szCs w:val="20"/>
                          </w:rPr>
                        </w:pPr>
                        <w:r w:rsidRPr="003D3870">
                          <w:rPr>
                            <w:sz w:val="20"/>
                            <w:szCs w:val="20"/>
                          </w:rPr>
                          <w:t>OPRACOWANIA, Z KTÓRYMI POWINIENEŚ ZAPOZNAĆ SIĘ PRZED OPRACOWANIEM PLANU DZIAŁANIA:</w:t>
                        </w:r>
                      </w:p>
                      <w:p w:rsidR="005005E1" w:rsidRPr="00514F2A" w:rsidRDefault="005005E1" w:rsidP="001A3525">
                        <w:pPr>
                          <w:pStyle w:val="Akapitzlist"/>
                          <w:numPr>
                            <w:ilvl w:val="0"/>
                            <w:numId w:val="41"/>
                          </w:numPr>
                          <w:spacing w:after="40" w:line="240" w:lineRule="auto"/>
                          <w:jc w:val="both"/>
                          <w:rPr>
                            <w:sz w:val="20"/>
                            <w:szCs w:val="20"/>
                          </w:rPr>
                        </w:pPr>
                        <w:r>
                          <w:rPr>
                            <w:sz w:val="20"/>
                            <w:szCs w:val="20"/>
                          </w:rPr>
                          <w:t xml:space="preserve">Model realizacji usług o określonym standardzie w gminie, rozdział 4.1 </w:t>
                        </w:r>
                        <w:r w:rsidRPr="00514F2A">
                          <w:rPr>
                            <w:sz w:val="20"/>
                            <w:szCs w:val="20"/>
                          </w:rPr>
                          <w:t xml:space="preserve">Rozwiązania modelowe oddzielenia procedury administracyjnej przyznawania świadczeń pomocy społecznej od pracy socjalnej - o mniejszej roli pracownika socjalnego </w:t>
                        </w:r>
                      </w:p>
                      <w:p w:rsidR="005005E1" w:rsidRDefault="005005E1" w:rsidP="003D3870">
                        <w:pPr>
                          <w:pStyle w:val="Akapitzlist"/>
                          <w:numPr>
                            <w:ilvl w:val="0"/>
                            <w:numId w:val="41"/>
                          </w:numPr>
                          <w:spacing w:line="240" w:lineRule="auto"/>
                          <w:jc w:val="both"/>
                          <w:rPr>
                            <w:sz w:val="20"/>
                            <w:szCs w:val="20"/>
                          </w:rPr>
                        </w:pPr>
                        <w:r>
                          <w:rPr>
                            <w:sz w:val="20"/>
                            <w:szCs w:val="20"/>
                          </w:rPr>
                          <w:t>Wdrażany standard pracy socjalnej;</w:t>
                        </w:r>
                      </w:p>
                      <w:p w:rsidR="005005E1" w:rsidRDefault="005005E1" w:rsidP="001A3525">
                        <w:pPr>
                          <w:pStyle w:val="Akapitzlist"/>
                          <w:numPr>
                            <w:ilvl w:val="0"/>
                            <w:numId w:val="41"/>
                          </w:numPr>
                          <w:spacing w:after="40" w:line="240" w:lineRule="auto"/>
                          <w:jc w:val="both"/>
                          <w:rPr>
                            <w:sz w:val="20"/>
                            <w:szCs w:val="20"/>
                          </w:rPr>
                        </w:pPr>
                        <w:r>
                          <w:rPr>
                            <w:sz w:val="20"/>
                            <w:szCs w:val="20"/>
                          </w:rPr>
                          <w:t>Narzędzia pracy socjalnej ogólne oraz specjalistyczne (dla kategorii klienta, której dotyczy wdrażany standard pracy socjalnej).</w:t>
                        </w:r>
                      </w:p>
                      <w:p w:rsidR="005005E1" w:rsidRDefault="005005E1" w:rsidP="001A3525">
                        <w:pPr>
                          <w:spacing w:after="40" w:line="240" w:lineRule="auto"/>
                          <w:jc w:val="center"/>
                          <w:rPr>
                            <w:sz w:val="20"/>
                            <w:szCs w:val="20"/>
                          </w:rPr>
                        </w:pPr>
                        <w:r>
                          <w:rPr>
                            <w:sz w:val="20"/>
                            <w:szCs w:val="20"/>
                          </w:rPr>
                          <w:t>OBLIGATORYJNOŚĆ/ FAKULTATYWNOŚĆ WDROŻENIA:</w:t>
                        </w:r>
                      </w:p>
                      <w:p w:rsidR="005005E1" w:rsidRPr="00D12C23" w:rsidRDefault="005005E1" w:rsidP="001A3525">
                        <w:pPr>
                          <w:spacing w:after="40" w:line="240" w:lineRule="auto"/>
                          <w:rPr>
                            <w:sz w:val="20"/>
                            <w:szCs w:val="20"/>
                          </w:rPr>
                        </w:pPr>
                        <w:r>
                          <w:rPr>
                            <w:sz w:val="20"/>
                            <w:szCs w:val="20"/>
                          </w:rPr>
                          <w:t>Wdrożenie rozwiązania modelowego jest obligatoryjne dla wszystkich typów ops</w:t>
                        </w:r>
                      </w:p>
                      <w:p w:rsidR="005005E1" w:rsidRDefault="005005E1" w:rsidP="001A3525">
                        <w:pPr>
                          <w:spacing w:after="40" w:line="240" w:lineRule="auto"/>
                          <w:jc w:val="both"/>
                          <w:rPr>
                            <w:sz w:val="20"/>
                            <w:szCs w:val="20"/>
                          </w:rPr>
                        </w:pPr>
                        <w:r>
                          <w:rPr>
                            <w:sz w:val="20"/>
                            <w:szCs w:val="20"/>
                          </w:rPr>
                          <w:t>INNE WAŻNE INFORMACJE DO OPRACOWANIA PLANU DZIAŁAŃ:</w:t>
                        </w:r>
                      </w:p>
                      <w:p w:rsidR="005005E1" w:rsidRDefault="005005E1" w:rsidP="003D3870">
                        <w:pPr>
                          <w:pStyle w:val="Akapitzlist"/>
                          <w:numPr>
                            <w:ilvl w:val="0"/>
                            <w:numId w:val="42"/>
                          </w:numPr>
                          <w:spacing w:line="240" w:lineRule="auto"/>
                          <w:jc w:val="both"/>
                          <w:rPr>
                            <w:sz w:val="20"/>
                            <w:szCs w:val="20"/>
                          </w:rPr>
                        </w:pPr>
                        <w:r>
                          <w:rPr>
                            <w:sz w:val="20"/>
                            <w:szCs w:val="20"/>
                          </w:rPr>
                          <w:t>Wdrażanie rozwiązania modelowego odbywa się tylko w stosunku do:</w:t>
                        </w:r>
                      </w:p>
                      <w:p w:rsidR="005005E1" w:rsidRDefault="005005E1" w:rsidP="003D3870">
                        <w:pPr>
                          <w:pStyle w:val="Akapitzlist"/>
                          <w:numPr>
                            <w:ilvl w:val="1"/>
                            <w:numId w:val="42"/>
                          </w:numPr>
                          <w:spacing w:line="240" w:lineRule="auto"/>
                          <w:jc w:val="both"/>
                          <w:rPr>
                            <w:sz w:val="20"/>
                            <w:szCs w:val="20"/>
                          </w:rPr>
                        </w:pPr>
                        <w:r>
                          <w:rPr>
                            <w:sz w:val="20"/>
                            <w:szCs w:val="20"/>
                          </w:rPr>
                          <w:t>pracowników socjalnych, którzy w ramach pilotażowego wdrożenia, wdrażają standard pracy socjalnej (dalej: pracowników socjalnych)</w:t>
                        </w:r>
                      </w:p>
                      <w:p w:rsidR="005005E1" w:rsidRDefault="005005E1" w:rsidP="003D3870">
                        <w:pPr>
                          <w:pStyle w:val="Akapitzlist"/>
                          <w:numPr>
                            <w:ilvl w:val="1"/>
                            <w:numId w:val="42"/>
                          </w:numPr>
                          <w:spacing w:line="240" w:lineRule="auto"/>
                          <w:jc w:val="both"/>
                          <w:rPr>
                            <w:sz w:val="20"/>
                            <w:szCs w:val="20"/>
                          </w:rPr>
                        </w:pPr>
                        <w:r>
                          <w:rPr>
                            <w:sz w:val="20"/>
                            <w:szCs w:val="20"/>
                          </w:rPr>
                          <w:t>pracowników socjalnych, którzy w ramach pilotażowego wdrożenia, prowadzą postępowania administracyjne w sprawie świadczeń pomocy społecznej na rzecz klientów objętych wystandaryzowaną pracą socjalną (dalej: pracowników socjalnych ds. świadczeń);</w:t>
                        </w:r>
                      </w:p>
                      <w:p w:rsidR="005005E1" w:rsidRDefault="005005E1" w:rsidP="003D3870">
                        <w:pPr>
                          <w:pStyle w:val="Akapitzlist"/>
                          <w:numPr>
                            <w:ilvl w:val="0"/>
                            <w:numId w:val="42"/>
                          </w:numPr>
                          <w:spacing w:line="240" w:lineRule="auto"/>
                          <w:jc w:val="both"/>
                          <w:rPr>
                            <w:sz w:val="20"/>
                            <w:szCs w:val="20"/>
                          </w:rPr>
                        </w:pPr>
                        <w:r w:rsidRPr="00EA022F">
                          <w:rPr>
                            <w:sz w:val="20"/>
                            <w:szCs w:val="20"/>
                          </w:rPr>
                          <w:t xml:space="preserve">Liczba klientów objętych pracą socjalną jest ustalana wewnętrznie w ops. </w:t>
                        </w:r>
                      </w:p>
                      <w:p w:rsidR="005005E1" w:rsidRPr="00FD0E18" w:rsidRDefault="005005E1" w:rsidP="003D3870">
                        <w:pPr>
                          <w:pStyle w:val="Akapitzlist"/>
                          <w:numPr>
                            <w:ilvl w:val="0"/>
                            <w:numId w:val="42"/>
                          </w:numPr>
                          <w:spacing w:line="240" w:lineRule="auto"/>
                          <w:jc w:val="both"/>
                          <w:rPr>
                            <w:sz w:val="20"/>
                            <w:szCs w:val="20"/>
                          </w:rPr>
                        </w:pPr>
                        <w:r w:rsidRPr="00EA022F">
                          <w:rPr>
                            <w:sz w:val="20"/>
                            <w:szCs w:val="20"/>
                          </w:rPr>
                          <w:t>Liczba pracowników socjalnych i pracowników socjalnych ds. świadczeń ustalana jest w stosunku do liczby klientów, którzy zostaną objęci wystandaryzowaną pracą socjalną w ramach pilotażowego wdr</w:t>
                        </w:r>
                        <w:r w:rsidRPr="00EA04EF">
                          <w:rPr>
                            <w:sz w:val="20"/>
                            <w:szCs w:val="20"/>
                          </w:rPr>
                          <w:t>ażania, na podstawie wskaźników zatrudnienia określonych w modelu</w:t>
                        </w:r>
                        <w:r w:rsidRPr="000223AB">
                          <w:rPr>
                            <w:sz w:val="20"/>
                            <w:szCs w:val="20"/>
                          </w:rPr>
                          <w:t xml:space="preserve"> ops</w:t>
                        </w:r>
                        <w:r w:rsidRPr="00FD0E18">
                          <w:rPr>
                            <w:sz w:val="20"/>
                            <w:szCs w:val="20"/>
                          </w:rPr>
                          <w:t>.</w:t>
                        </w:r>
                      </w:p>
                      <w:p w:rsidR="005005E1" w:rsidRDefault="005005E1" w:rsidP="003D3870">
                        <w:pPr>
                          <w:pStyle w:val="Akapitzlist"/>
                          <w:numPr>
                            <w:ilvl w:val="0"/>
                            <w:numId w:val="42"/>
                          </w:numPr>
                          <w:spacing w:line="240" w:lineRule="auto"/>
                          <w:jc w:val="both"/>
                          <w:rPr>
                            <w:sz w:val="20"/>
                            <w:szCs w:val="20"/>
                          </w:rPr>
                        </w:pPr>
                        <w:r>
                          <w:rPr>
                            <w:sz w:val="20"/>
                            <w:szCs w:val="20"/>
                          </w:rPr>
                          <w:t>Pracownicy socjalni wdrażający standard pracy socjalnej mogą realizować zadania wyłącznie</w:t>
                        </w:r>
                        <w:r>
                          <w:rPr>
                            <w:sz w:val="20"/>
                            <w:szCs w:val="20"/>
                          </w:rPr>
                          <w:br/>
                          <w:t>w ramach pilotażowego wdrożenia – w przypadku mniejszej niż 20 liczby klientów objętych pracą socjalną w pilotażu,  wskaźniki zatrudnienia mogą ulec obniżeniu.</w:t>
                        </w:r>
                      </w:p>
                      <w:p w:rsidR="005005E1" w:rsidRDefault="005005E1" w:rsidP="001638F8">
                        <w:pPr>
                          <w:pStyle w:val="Akapitzlist"/>
                          <w:numPr>
                            <w:ilvl w:val="0"/>
                            <w:numId w:val="42"/>
                          </w:numPr>
                          <w:spacing w:afterLines="40" w:after="96" w:line="240" w:lineRule="auto"/>
                          <w:jc w:val="both"/>
                          <w:rPr>
                            <w:sz w:val="20"/>
                            <w:szCs w:val="20"/>
                          </w:rPr>
                        </w:pPr>
                        <w:r>
                          <w:rPr>
                            <w:sz w:val="20"/>
                            <w:szCs w:val="20"/>
                          </w:rPr>
                          <w:t>Pracownicy socjalni ds. świadczeń mogą łączyć pracę w ramach pilotażowego wdrażania z wykonywaniem innych zadań, w szczególności w sytuacji, gdy w pilotażu udział bierze niewielka liczba klientów np. 20.</w:t>
                        </w:r>
                      </w:p>
                      <w:p w:rsidR="005005E1" w:rsidRDefault="005005E1" w:rsidP="001638F8">
                        <w:pPr>
                          <w:spacing w:afterLines="40" w:after="96" w:line="240" w:lineRule="auto"/>
                          <w:rPr>
                            <w:sz w:val="20"/>
                            <w:szCs w:val="20"/>
                          </w:rPr>
                        </w:pPr>
                        <w:r>
                          <w:rPr>
                            <w:sz w:val="20"/>
                            <w:szCs w:val="20"/>
                          </w:rPr>
                          <w:t>PLAN DZIAŁAŃ POWINIEN UWZGLĘDNIAĆ:</w:t>
                        </w:r>
                      </w:p>
                      <w:p w:rsidR="005005E1" w:rsidRPr="00931EC2" w:rsidRDefault="005005E1" w:rsidP="001A3525">
                        <w:pPr>
                          <w:pStyle w:val="Akapitzlist"/>
                          <w:numPr>
                            <w:ilvl w:val="0"/>
                            <w:numId w:val="54"/>
                          </w:numPr>
                          <w:spacing w:after="0" w:line="240" w:lineRule="auto"/>
                          <w:jc w:val="both"/>
                          <w:rPr>
                            <w:sz w:val="20"/>
                            <w:szCs w:val="20"/>
                          </w:rPr>
                        </w:pPr>
                        <w:r>
                          <w:rPr>
                            <w:sz w:val="20"/>
                            <w:szCs w:val="20"/>
                          </w:rPr>
                          <w:t>W ops</w:t>
                        </w:r>
                        <w:r w:rsidRPr="00931EC2">
                          <w:rPr>
                            <w:sz w:val="20"/>
                            <w:szCs w:val="20"/>
                          </w:rPr>
                          <w:t xml:space="preserve"> nie funkcjonuje roz</w:t>
                        </w:r>
                        <w:r>
                          <w:rPr>
                            <w:sz w:val="20"/>
                            <w:szCs w:val="20"/>
                          </w:rPr>
                          <w:t>wiązanie</w:t>
                        </w:r>
                        <w:r w:rsidRPr="00931EC2">
                          <w:rPr>
                            <w:sz w:val="20"/>
                            <w:szCs w:val="20"/>
                          </w:rPr>
                          <w:t xml:space="preserve"> modelowe</w:t>
                        </w:r>
                      </w:p>
                      <w:p w:rsidR="005005E1" w:rsidRPr="00931EC2" w:rsidRDefault="005005E1" w:rsidP="001A3525">
                        <w:pPr>
                          <w:spacing w:after="0" w:line="240" w:lineRule="auto"/>
                          <w:jc w:val="both"/>
                          <w:rPr>
                            <w:sz w:val="20"/>
                            <w:szCs w:val="20"/>
                          </w:rPr>
                        </w:pPr>
                        <w:r>
                          <w:rPr>
                            <w:sz w:val="20"/>
                            <w:szCs w:val="20"/>
                          </w:rPr>
                          <w:t xml:space="preserve">W </w:t>
                        </w:r>
                        <w:r w:rsidRPr="00931EC2">
                          <w:rPr>
                            <w:sz w:val="20"/>
                            <w:szCs w:val="20"/>
                          </w:rPr>
                          <w:t>sytuacji stwierdzenia różnic między praktyką a rozwiązaniem modelowym w planie działań należy ująć zadania, jakie powinny zostać zrealizowane w celu zniwelowania różnic między stanem faktycznym a modelem;</w:t>
                        </w:r>
                      </w:p>
                      <w:p w:rsidR="005005E1" w:rsidRDefault="005005E1" w:rsidP="003D3870">
                        <w:pPr>
                          <w:pStyle w:val="Akapitzlist"/>
                          <w:numPr>
                            <w:ilvl w:val="0"/>
                            <w:numId w:val="54"/>
                          </w:numPr>
                          <w:spacing w:after="120" w:line="240" w:lineRule="auto"/>
                          <w:jc w:val="both"/>
                          <w:rPr>
                            <w:sz w:val="20"/>
                            <w:szCs w:val="20"/>
                          </w:rPr>
                        </w:pPr>
                        <w:r w:rsidRPr="00931EC2">
                          <w:rPr>
                            <w:sz w:val="20"/>
                            <w:szCs w:val="20"/>
                          </w:rPr>
                          <w:t>W ops funkcjonuje rozwiązanie modelowe :</w:t>
                        </w:r>
                      </w:p>
                      <w:p w:rsidR="005005E1" w:rsidRDefault="005005E1" w:rsidP="003D3870">
                        <w:pPr>
                          <w:pStyle w:val="Akapitzlist"/>
                          <w:numPr>
                            <w:ilvl w:val="0"/>
                            <w:numId w:val="42"/>
                          </w:numPr>
                          <w:spacing w:after="120" w:line="240" w:lineRule="auto"/>
                          <w:jc w:val="both"/>
                          <w:rPr>
                            <w:sz w:val="20"/>
                            <w:szCs w:val="20"/>
                          </w:rPr>
                        </w:pPr>
                        <w:r w:rsidRPr="00931EC2">
                          <w:rPr>
                            <w:sz w:val="20"/>
                            <w:szCs w:val="20"/>
                          </w:rPr>
                          <w:t>w ramach pilotażu będzie ono testowane tj. ops będzie relacjonować i oceniać jego funkcjonowanie. W takim przypadku w planie działań należy ująć działania związane z testowaniem tj. relacjonowaniem i ocenianiem rozwiązania, a w budżecie uwzględnić tylko koszty testowania</w:t>
                        </w:r>
                        <w:r>
                          <w:rPr>
                            <w:sz w:val="20"/>
                            <w:szCs w:val="20"/>
                          </w:rPr>
                          <w:t>;</w:t>
                        </w:r>
                      </w:p>
                      <w:p w:rsidR="005005E1" w:rsidRPr="00931EC2" w:rsidRDefault="005005E1" w:rsidP="003D3870">
                        <w:pPr>
                          <w:pStyle w:val="Akapitzlist"/>
                          <w:numPr>
                            <w:ilvl w:val="0"/>
                            <w:numId w:val="42"/>
                          </w:numPr>
                          <w:spacing w:after="120" w:line="240" w:lineRule="auto"/>
                          <w:jc w:val="both"/>
                          <w:rPr>
                            <w:sz w:val="20"/>
                            <w:szCs w:val="20"/>
                          </w:rPr>
                        </w:pPr>
                        <w:r w:rsidRPr="00931EC2">
                          <w:rPr>
                            <w:sz w:val="20"/>
                            <w:szCs w:val="20"/>
                          </w:rPr>
                          <w:t xml:space="preserve">w ramach pilotażu </w:t>
                        </w:r>
                        <w:r>
                          <w:rPr>
                            <w:sz w:val="20"/>
                            <w:szCs w:val="20"/>
                          </w:rPr>
                          <w:t xml:space="preserve">funkcjonujące rozwiązanie </w:t>
                        </w:r>
                        <w:r w:rsidRPr="00931EC2">
                          <w:rPr>
                            <w:sz w:val="20"/>
                            <w:szCs w:val="20"/>
                          </w:rPr>
                          <w:t>będzie doskonalone. W takim przypadku w planie działań należy ująć wyłącznie działania doskonalące. Takie przypadki są dopuszczalne, pod warunkiem, że uwzględnione zostaną ramy czasowe pilotażu i potrzeba przetestowania nowego rozwiązania w praktyce.</w:t>
                        </w:r>
                      </w:p>
                    </w:txbxContent>
                  </v:textbox>
                </v:shape>
                <w10:anchorlock/>
              </v:group>
            </w:pict>
          </mc:Fallback>
        </mc:AlternateContent>
      </w:r>
    </w:p>
    <w:p w:rsidR="00C36BFD" w:rsidRDefault="00917D32" w:rsidP="00917D32">
      <w:pPr>
        <w:pStyle w:val="Tekstpodstawowy"/>
        <w:spacing w:line="240" w:lineRule="auto"/>
        <w:jc w:val="both"/>
      </w:pPr>
      <w:r w:rsidRPr="006819BE">
        <w:t xml:space="preserve">Autodiagnoza funkcjonowania ops w zakresie prowadzenia postępowań administracyjnych w sprawie świadczeń pomocy społecznej i świadczenia pracy socjalnej musi uwzględniać obok wdrażanego rozwiązania modelowego oddzielenia procedury administracyjnej przyznawania świadczeń od pracy socjalnej, wdrażany w ops </w:t>
      </w:r>
      <w:r w:rsidRPr="006819BE">
        <w:rPr>
          <w:b/>
          <w:spacing w:val="20"/>
        </w:rPr>
        <w:t xml:space="preserve">STANDARD PRACY SOCJALNEJ – </w:t>
      </w:r>
      <w:r w:rsidRPr="006819BE">
        <w:t xml:space="preserve">rozwiązanie modelowe rozdzielenia pracy socjalnej od postępowań administracyjnych wdrażane będzie w odniesieniu do grupy docelowej wdrażanego standardu. </w:t>
      </w:r>
    </w:p>
    <w:p w:rsidR="00C36BFD" w:rsidRPr="006819BE" w:rsidRDefault="00C36BFD" w:rsidP="00917D32">
      <w:pPr>
        <w:pStyle w:val="Tekstpodstawowy"/>
        <w:spacing w:line="240" w:lineRule="auto"/>
        <w:jc w:val="both"/>
      </w:pPr>
    </w:p>
    <w:p w:rsidR="00917D32" w:rsidRPr="006819BE" w:rsidRDefault="001638F8" w:rsidP="00917D32">
      <w:pPr>
        <w:rPr>
          <w:b/>
          <w:bCs/>
          <w:color w:val="76923C"/>
          <w:sz w:val="24"/>
          <w:szCs w:val="24"/>
        </w:rPr>
      </w:pPr>
      <w:r>
        <w:rPr>
          <w:b/>
          <w:bCs/>
          <w:noProof/>
          <w:color w:val="76923C"/>
          <w:sz w:val="24"/>
          <w:szCs w:val="24"/>
        </w:rPr>
        <mc:AlternateContent>
          <mc:Choice Requires="wpc">
            <w:drawing>
              <wp:inline distT="0" distB="0" distL="0" distR="0">
                <wp:extent cx="6547485" cy="464820"/>
                <wp:effectExtent l="0" t="0" r="24765" b="11430"/>
                <wp:docPr id="58" name="Kanwa 22"/>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65" name="AutoShape 619"/>
                        <wps:cNvSpPr>
                          <a:spLocks noChangeArrowheads="1"/>
                        </wps:cNvSpPr>
                        <wps:spPr bwMode="auto">
                          <a:xfrm>
                            <a:off x="179700" y="93304"/>
                            <a:ext cx="5730287" cy="294013"/>
                          </a:xfrm>
                          <a:prstGeom prst="flowChart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05E1" w:rsidRDefault="005005E1" w:rsidP="00917D32">
                              <w:pPr>
                                <w:jc w:val="center"/>
                                <w:rPr>
                                  <w:b/>
                                  <w:bCs/>
                                </w:rPr>
                              </w:pPr>
                              <w:r>
                                <w:rPr>
                                  <w:b/>
                                  <w:bCs/>
                                </w:rPr>
                                <w:t>Zagadnienia do przemyślenia, ćwiczenie</w:t>
                              </w:r>
                            </w:p>
                            <w:p w:rsidR="005005E1" w:rsidRDefault="005005E1" w:rsidP="00917D32">
                              <w:pPr>
                                <w:jc w:val="both"/>
                              </w:pPr>
                            </w:p>
                            <w:p w:rsidR="005005E1" w:rsidRDefault="005005E1" w:rsidP="00917D32">
                              <w:pPr>
                                <w:jc w:val="both"/>
                              </w:pPr>
                            </w:p>
                          </w:txbxContent>
                        </wps:txbx>
                        <wps:bodyPr rot="0" vert="horz" wrap="square" lIns="91440" tIns="45720" rIns="91440" bIns="45720" anchor="t" anchorCtr="0" upright="1">
                          <a:noAutofit/>
                        </wps:bodyPr>
                      </wps:wsp>
                      <pic:pic xmlns:pic="http://schemas.openxmlformats.org/drawingml/2006/picture">
                        <pic:nvPicPr>
                          <pic:cNvPr id="66" name="Picture 29" descr="MC90029028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909986" y="45102"/>
                            <a:ext cx="594999" cy="41971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22" o:spid="_x0000_s1047" editas="canvas" style="width:515.55pt;height:36.6pt;mso-position-horizontal-relative:char;mso-position-vertical-relative:line" coordsize="65474,46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">
                <v:shape id="_x0000_s1048" type="#_x0000_t75" style="position:absolute;width:65474;height:4648;visibility:visible;mso-wrap-style:square" filled="t" fillcolor="white [3201]" stroked="t" strokecolor="#92cddc [1944]" strokeweight="1pt">
                  <v:fill color2="#b6dde8 [1304]" o:detectmouseclick="t" focus="100%" type="gradient"/>
                  <v:path o:connecttype="none"/>
                </v:shape>
                <v:shape id="AutoShape 619" o:spid="_x0000_s1049" type="#_x0000_t109" style="position:absolute;left:1797;top:933;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wXsMA&#10;AADbAAAADwAAAGRycy9kb3ducmV2LnhtbESPQWvCQBSE7wX/w/KE3pqNLZUQXUVEoUeb5qC3Z/aZ&#10;BLNvY3ZN0n/fFYQeh5n5hlmuR9OInjpXW1Ywi2IQxIXVNZcK8p/9WwLCeWSNjWVS8EsO1qvJyxJT&#10;bQf+pj7zpQgQdikqqLxvUyldUZFBF9mWOHgX2xn0QXal1B0OAW4a+R7Hc2mw5rBQYUvbioprdjcK&#10;6IOy0+1wPx3OmOT+uNnt9k2u1Ot03CxAeBr9f/jZ/tIK5p/w+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vwXsMAAADbAAAADwAAAAAAAAAAAAAAAACYAgAAZHJzL2Rv&#10;d25yZXYueG1sUEsFBgAAAAAEAAQA9QAAAIgDAAAAAA==&#10;" fillcolor="white [3201]" strokecolor="#4bacc6 [3208]" strokeweight="2.5pt">
                  <v:shadow color="#868686"/>
                  <v:textbox>
                    <w:txbxContent>
                      <w:p w:rsidR="005005E1" w:rsidRDefault="005005E1" w:rsidP="00917D32">
                        <w:pPr>
                          <w:jc w:val="center"/>
                          <w:rPr>
                            <w:b/>
                            <w:bCs/>
                          </w:rPr>
                        </w:pPr>
                        <w:r>
                          <w:rPr>
                            <w:b/>
                            <w:bCs/>
                          </w:rPr>
                          <w:t>Zagadnienia do przemyślenia, ćwiczenie</w:t>
                        </w:r>
                      </w:p>
                      <w:p w:rsidR="005005E1" w:rsidRDefault="005005E1" w:rsidP="00917D32">
                        <w:pPr>
                          <w:jc w:val="both"/>
                        </w:pPr>
                      </w:p>
                      <w:p w:rsidR="005005E1" w:rsidRDefault="005005E1" w:rsidP="00917D32">
                        <w:pPr>
                          <w:jc w:val="both"/>
                        </w:pPr>
                      </w:p>
                    </w:txbxContent>
                  </v:textbox>
                </v:shape>
                <v:shape id="Picture 29" o:spid="_x0000_s1050"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CPtLEAAAA2wAAAA8AAABkcnMvZG93bnJldi54bWxEj0FrAjEUhO+F/ofwhN5qVilbuxql7dIi&#10;9KT24u2xebtZ3bwsSarbf28EweMwM98wi9VgO3EiH1rHCibjDARx5XTLjYLf3dfzDESIyBo7x6Tg&#10;nwKslo8PCyy0O/OGTtvYiAThUKACE2NfSBkqQxbD2PXEyaudtxiT9I3UHs8Jbjs5zbJcWmw5LRjs&#10;6dNQddz+WQW7ripNLb9ndfk6PZTuw7+87X+UehoN73MQkYZ4D9/aa60gz+H6Jf0Aub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CPtLEAAAA2wAAAA8AAAAAAAAAAAAAAAAA&#10;nwIAAGRycy9kb3ducmV2LnhtbFBLBQYAAAAABAAEAPcAAACQAwAAAAA=&#10;">
                  <v:imagedata r:id="rId19" o:title="MC900290289[1]"/>
                </v:shape>
                <w10:anchorlock/>
              </v:group>
            </w:pict>
          </mc:Fallback>
        </mc:AlternateContent>
      </w:r>
    </w:p>
    <w:p w:rsidR="00917D32" w:rsidRPr="006819BE" w:rsidRDefault="00917D32" w:rsidP="00C13A59">
      <w:pPr>
        <w:spacing w:line="240" w:lineRule="auto"/>
        <w:jc w:val="both"/>
        <w:rPr>
          <w:b/>
        </w:rPr>
      </w:pPr>
      <w:r w:rsidRPr="006819BE">
        <w:t xml:space="preserve">Opracowując autodiagnozę należy uwzględnić następujące obszary rozwiązania modelowego oraz </w:t>
      </w:r>
      <w:r w:rsidRPr="006819BE">
        <w:rPr>
          <w:b/>
        </w:rPr>
        <w:t xml:space="preserve">wymagania związane z wdrażanym standardem pracy socjalnej. </w:t>
      </w:r>
    </w:p>
    <w:p w:rsidR="00917D32" w:rsidRPr="006819BE" w:rsidRDefault="00917D32" w:rsidP="00C13A59">
      <w:pPr>
        <w:pStyle w:val="Akapitzlist"/>
        <w:numPr>
          <w:ilvl w:val="0"/>
          <w:numId w:val="1"/>
        </w:numPr>
        <w:spacing w:line="240" w:lineRule="auto"/>
        <w:jc w:val="both"/>
        <w:rPr>
          <w:color w:val="00B050"/>
        </w:rPr>
      </w:pPr>
      <w:r w:rsidRPr="006819BE">
        <w:rPr>
          <w:color w:val="00B050"/>
        </w:rPr>
        <w:t>Oddzielenie postępowania administracyjnego od pracy socjalnej.</w:t>
      </w:r>
    </w:p>
    <w:p w:rsidR="00917D32" w:rsidRPr="006819BE" w:rsidRDefault="00917D32" w:rsidP="00C13A59">
      <w:pPr>
        <w:pStyle w:val="Akapitzlist"/>
        <w:numPr>
          <w:ilvl w:val="0"/>
          <w:numId w:val="2"/>
        </w:numPr>
        <w:spacing w:after="0" w:line="240" w:lineRule="auto"/>
        <w:jc w:val="both"/>
        <w:rPr>
          <w:bCs/>
        </w:rPr>
      </w:pPr>
      <w:r w:rsidRPr="006819BE">
        <w:rPr>
          <w:bCs/>
        </w:rPr>
        <w:t>Liczba zatrudnionych w ops/ komórce organizacyjnej ops pracowników socjalnych,</w:t>
      </w:r>
    </w:p>
    <w:p w:rsidR="00917D32" w:rsidRPr="006819BE" w:rsidRDefault="00917D32" w:rsidP="00C13A59">
      <w:pPr>
        <w:pStyle w:val="Akapitzlist"/>
        <w:numPr>
          <w:ilvl w:val="0"/>
          <w:numId w:val="2"/>
        </w:numPr>
        <w:spacing w:after="0" w:line="240" w:lineRule="auto"/>
        <w:jc w:val="both"/>
        <w:rPr>
          <w:bCs/>
        </w:rPr>
      </w:pPr>
      <w:r w:rsidRPr="006819BE">
        <w:rPr>
          <w:bCs/>
        </w:rPr>
        <w:t>Liczba gospodarstw domowych objętych pomocą z grupy docelowej, której dotyczy wdrażany standard pracy socjalnej (rodziny z dziećmi, osoby niepełnosprawne i ich rodziny, osoby starsze, rodziny doświadczające przemocy w rodzinie, osoby pozostające bez pracy),</w:t>
      </w:r>
    </w:p>
    <w:p w:rsidR="00917D32" w:rsidRPr="0096548B" w:rsidRDefault="00917D32" w:rsidP="0096548B">
      <w:pPr>
        <w:pStyle w:val="Akapitzlist"/>
        <w:numPr>
          <w:ilvl w:val="0"/>
          <w:numId w:val="2"/>
        </w:numPr>
        <w:spacing w:after="0" w:line="240" w:lineRule="auto"/>
        <w:jc w:val="both"/>
        <w:rPr>
          <w:bCs/>
        </w:rPr>
      </w:pPr>
      <w:r w:rsidRPr="006819BE">
        <w:rPr>
          <w:bCs/>
        </w:rPr>
        <w:t xml:space="preserve">Organizacja pracy w zakresie prowadzenia postępowań w sprawie przyznawania świadczeń </w:t>
      </w:r>
      <w:r w:rsidR="00C36BFD">
        <w:rPr>
          <w:bCs/>
        </w:rPr>
        <w:br/>
      </w:r>
      <w:r w:rsidRPr="006819BE">
        <w:rPr>
          <w:bCs/>
        </w:rPr>
        <w:t>i pracy socjalnej. Obieg informacji i dokumentów w zakresie prowadzenia postępowań administracyjnych oraz pracy socjalnej</w:t>
      </w:r>
    </w:p>
    <w:p w:rsidR="00917D32" w:rsidRPr="006819BE" w:rsidRDefault="00917D32" w:rsidP="00C13A59">
      <w:pPr>
        <w:pStyle w:val="Akapitzlist"/>
        <w:numPr>
          <w:ilvl w:val="0"/>
          <w:numId w:val="1"/>
        </w:numPr>
        <w:spacing w:line="240" w:lineRule="auto"/>
        <w:jc w:val="both"/>
        <w:rPr>
          <w:color w:val="00B050"/>
        </w:rPr>
      </w:pPr>
      <w:r w:rsidRPr="006819BE">
        <w:rPr>
          <w:color w:val="00B050"/>
        </w:rPr>
        <w:t>Zasady przyznawania świadczeń, w tym zasady udzielania zasiłku celowego na podstawie art. 39 a</w:t>
      </w:r>
      <w:r w:rsidR="0012244E">
        <w:rPr>
          <w:color w:val="00B050"/>
        </w:rPr>
        <w:t xml:space="preserve"> ups</w:t>
      </w:r>
    </w:p>
    <w:p w:rsidR="00917D32" w:rsidRPr="006819BE" w:rsidRDefault="00917D32" w:rsidP="00C13A59">
      <w:pPr>
        <w:pStyle w:val="Akapitzlist"/>
        <w:numPr>
          <w:ilvl w:val="0"/>
          <w:numId w:val="5"/>
        </w:numPr>
        <w:spacing w:line="240" w:lineRule="auto"/>
        <w:jc w:val="both"/>
      </w:pPr>
      <w:r w:rsidRPr="006819BE">
        <w:t xml:space="preserve">Czy w </w:t>
      </w:r>
      <w:r w:rsidR="002E26E3" w:rsidRPr="006819BE">
        <w:t>ops</w:t>
      </w:r>
      <w:r w:rsidRPr="006819BE">
        <w:t xml:space="preserve"> opracowane zostały takie zasady? Jeśli tak to proszę je opisać.</w:t>
      </w:r>
    </w:p>
    <w:p w:rsidR="00917D32" w:rsidRDefault="00917D32" w:rsidP="0096548B">
      <w:pPr>
        <w:pStyle w:val="Akapitzlist"/>
        <w:numPr>
          <w:ilvl w:val="0"/>
          <w:numId w:val="5"/>
        </w:numPr>
        <w:spacing w:line="240" w:lineRule="auto"/>
        <w:jc w:val="both"/>
      </w:pPr>
      <w:r w:rsidRPr="006819BE">
        <w:t xml:space="preserve">Czy ops realizuje pomoc w trybie art. 39 a? Jeśli tak to czy zostały opracowane zasady udzielania zasiłków? </w:t>
      </w:r>
    </w:p>
    <w:p w:rsidR="0012244E" w:rsidRPr="006819BE" w:rsidRDefault="0012244E" w:rsidP="0096548B">
      <w:pPr>
        <w:pStyle w:val="Akapitzlist"/>
        <w:numPr>
          <w:ilvl w:val="0"/>
          <w:numId w:val="5"/>
        </w:numPr>
        <w:spacing w:line="240" w:lineRule="auto"/>
        <w:jc w:val="both"/>
      </w:pPr>
    </w:p>
    <w:p w:rsidR="00917D32" w:rsidRPr="006819BE" w:rsidRDefault="00917D32" w:rsidP="00C13A59">
      <w:pPr>
        <w:pStyle w:val="Akapitzlist"/>
        <w:numPr>
          <w:ilvl w:val="0"/>
          <w:numId w:val="1"/>
        </w:numPr>
        <w:spacing w:line="240" w:lineRule="auto"/>
        <w:jc w:val="both"/>
        <w:rPr>
          <w:color w:val="00B050"/>
        </w:rPr>
      </w:pPr>
      <w:r w:rsidRPr="006819BE">
        <w:rPr>
          <w:color w:val="00B050"/>
        </w:rPr>
        <w:t>Określenie wysokości środków na realizację pomocy w trybie art. 39 a</w:t>
      </w:r>
      <w:r w:rsidR="0012244E">
        <w:rPr>
          <w:color w:val="00B050"/>
        </w:rPr>
        <w:t xml:space="preserve"> ups:</w:t>
      </w:r>
    </w:p>
    <w:p w:rsidR="00917D32" w:rsidRPr="006819BE" w:rsidRDefault="00917D32" w:rsidP="00C13A59">
      <w:pPr>
        <w:spacing w:line="240" w:lineRule="auto"/>
        <w:jc w:val="both"/>
        <w:rPr>
          <w:rFonts w:cs="Calibri"/>
        </w:rPr>
      </w:pPr>
      <w:r w:rsidRPr="006819BE">
        <w:rPr>
          <w:rFonts w:cs="Calibri"/>
        </w:rPr>
        <w:t>W celu oszacowania wysokości środków jakie zostaną przeznaczone na wypłatę zasiłków celowych w trybie art. 39 a należy:</w:t>
      </w:r>
    </w:p>
    <w:p w:rsidR="00D12C23" w:rsidRDefault="0012244E" w:rsidP="00D12C23">
      <w:pPr>
        <w:pStyle w:val="Akapitzlist"/>
        <w:spacing w:line="240" w:lineRule="auto"/>
        <w:jc w:val="both"/>
      </w:pPr>
      <w:r>
        <w:rPr>
          <w:rFonts w:cs="Calibri"/>
        </w:rPr>
        <w:t xml:space="preserve">a) </w:t>
      </w:r>
      <w:r w:rsidR="00917D32" w:rsidRPr="0012244E">
        <w:rPr>
          <w:rFonts w:cs="Calibri"/>
        </w:rPr>
        <w:t>Określić</w:t>
      </w:r>
      <w:r w:rsidRPr="0012244E">
        <w:rPr>
          <w:rFonts w:cs="Calibri"/>
        </w:rPr>
        <w:t xml:space="preserve"> przewidywaną (szacowaną)</w:t>
      </w:r>
      <w:r w:rsidR="00917D32" w:rsidRPr="0012244E">
        <w:rPr>
          <w:rFonts w:cs="Calibri"/>
        </w:rPr>
        <w:t xml:space="preserve"> liczbę osób z grupy docelowej (w ramach wdrażanego standardu pracy socjalnej), którym zostanie przyznana pomoc </w:t>
      </w:r>
      <w:r>
        <w:rPr>
          <w:rFonts w:cs="Calibri"/>
        </w:rPr>
        <w:t xml:space="preserve">b) </w:t>
      </w:r>
      <w:r w:rsidR="00917D32" w:rsidRPr="0012244E">
        <w:rPr>
          <w:rFonts w:cs="Calibri"/>
        </w:rPr>
        <w:t>Ustalić średnią wysokość świadczenia oraz średnią liczbę świadczeń, jaka zostanie przyznana w ramach pilotażu</w:t>
      </w:r>
    </w:p>
    <w:p w:rsidR="00D12C23" w:rsidRDefault="0012244E" w:rsidP="00D12C23">
      <w:pPr>
        <w:pStyle w:val="Akapitzlist"/>
        <w:spacing w:line="240" w:lineRule="auto"/>
        <w:jc w:val="both"/>
      </w:pPr>
      <w:r>
        <w:rPr>
          <w:rFonts w:cs="Calibri"/>
        </w:rPr>
        <w:t xml:space="preserve">c) </w:t>
      </w:r>
      <w:r w:rsidR="00917D32" w:rsidRPr="006819BE">
        <w:rPr>
          <w:rFonts w:cs="Calibri"/>
        </w:rPr>
        <w:t xml:space="preserve">Ustalić łączną kwotę związaną z realizacja zasiłków celowych </w:t>
      </w:r>
    </w:p>
    <w:p w:rsidR="00917D32" w:rsidRPr="006819BE" w:rsidRDefault="00917D32" w:rsidP="00C13A59">
      <w:pPr>
        <w:spacing w:line="240" w:lineRule="auto"/>
        <w:jc w:val="both"/>
        <w:rPr>
          <w:b/>
          <w:color w:val="009900"/>
        </w:rPr>
      </w:pPr>
      <w:r w:rsidRPr="006819BE">
        <w:rPr>
          <w:b/>
          <w:color w:val="009900"/>
        </w:rPr>
        <w:t xml:space="preserve">WARUNKIEM PRZYZNANIA ZASIŁKU CELOWEGO W TRYBIE ART. 39 A JEST REALZIACJA KONTRAKTU SOCJLANEGO. ZATEM W ODRÓZNIENIU OD POZOSTAŁYCH SYTUACJI, W KTÓRYCH NIE JEST PRZYZNAWANA POMOC W TYM TRYBIE, Z OSOBĄ/ RODZINĄ W MIEJSCE UMOWY WSPÓŁPRACY MUSI BYĆ ZAWARTY I REALIZOWANY KONTRAKT SOCJLANY. </w:t>
      </w:r>
    </w:p>
    <w:p w:rsidR="00917D32" w:rsidRPr="006819BE" w:rsidRDefault="00917D32" w:rsidP="00C36BFD">
      <w:pPr>
        <w:spacing w:after="0"/>
        <w:jc w:val="both"/>
        <w:rPr>
          <w:rFonts w:cs="Calibri"/>
        </w:rPr>
      </w:pPr>
      <w:r w:rsidRPr="006819BE">
        <w:rPr>
          <w:rFonts w:cs="Calibri"/>
        </w:rPr>
        <w:t xml:space="preserve">Instrukcja </w:t>
      </w:r>
    </w:p>
    <w:p w:rsidR="00917D32" w:rsidRPr="006819BE" w:rsidRDefault="00917D32" w:rsidP="00C36BFD">
      <w:pPr>
        <w:pStyle w:val="Akapitzlist"/>
        <w:numPr>
          <w:ilvl w:val="0"/>
          <w:numId w:val="11"/>
        </w:numPr>
        <w:spacing w:after="0"/>
        <w:jc w:val="both"/>
        <w:rPr>
          <w:rFonts w:cs="Calibri"/>
        </w:rPr>
      </w:pPr>
      <w:r w:rsidRPr="006819BE">
        <w:rPr>
          <w:rFonts w:cs="Calibri"/>
        </w:rPr>
        <w:t xml:space="preserve">W kolumnie nr 1 </w:t>
      </w:r>
      <w:r w:rsidRPr="006819BE">
        <w:rPr>
          <w:rFonts w:cs="Calibri"/>
          <w:b/>
        </w:rPr>
        <w:t xml:space="preserve">„Obszar modelu i jego elementy” </w:t>
      </w:r>
      <w:r w:rsidRPr="006819BE">
        <w:rPr>
          <w:rFonts w:cs="Calibri"/>
        </w:rPr>
        <w:t xml:space="preserve">należy wpisać elementy rozwiązania modelowego będącego przedmiotem autodiagnozy. </w:t>
      </w:r>
    </w:p>
    <w:p w:rsidR="00917D32" w:rsidRPr="006819BE" w:rsidRDefault="00917D32" w:rsidP="00C13A59">
      <w:pPr>
        <w:pStyle w:val="Akapitzlist"/>
        <w:numPr>
          <w:ilvl w:val="0"/>
          <w:numId w:val="11"/>
        </w:numPr>
        <w:jc w:val="both"/>
        <w:rPr>
          <w:rFonts w:cs="Calibri"/>
        </w:rPr>
      </w:pPr>
      <w:r w:rsidRPr="006819BE">
        <w:t>W kolumnie nr 2 „</w:t>
      </w:r>
      <w:r w:rsidRPr="006819BE">
        <w:rPr>
          <w:b/>
          <w:bCs/>
        </w:rPr>
        <w:t xml:space="preserve">Opis struktury, praktyki w danym obszarze” </w:t>
      </w:r>
      <w:r w:rsidRPr="006819BE">
        <w:rPr>
          <w:bCs/>
        </w:rPr>
        <w:t xml:space="preserve">należy uwzględnić kwestie związane z danym obszarem przedstawione powyżej. </w:t>
      </w:r>
    </w:p>
    <w:p w:rsidR="00917D32" w:rsidRPr="006819BE" w:rsidRDefault="00917D32" w:rsidP="00C13A59">
      <w:pPr>
        <w:pStyle w:val="Akapitzlist"/>
        <w:numPr>
          <w:ilvl w:val="0"/>
          <w:numId w:val="11"/>
        </w:numPr>
        <w:jc w:val="both"/>
        <w:rPr>
          <w:rFonts w:cs="Calibri"/>
        </w:rPr>
      </w:pPr>
      <w:r w:rsidRPr="006819BE">
        <w:t>W kolumnie nr 3 „</w:t>
      </w:r>
      <w:r w:rsidRPr="006819BE">
        <w:rPr>
          <w:b/>
          <w:bCs/>
        </w:rPr>
        <w:t xml:space="preserve">Wnioski diagnostyczne – gdzie i jak praktyka odbiega od tej opisanej w modelu?” </w:t>
      </w:r>
      <w:r w:rsidRPr="006819BE">
        <w:rPr>
          <w:bCs/>
        </w:rPr>
        <w:t xml:space="preserve">należy wpisać wynik porównania opisu aktualnej struktury zamieszczony </w:t>
      </w:r>
      <w:r w:rsidR="00C36BFD">
        <w:rPr>
          <w:bCs/>
        </w:rPr>
        <w:br/>
      </w:r>
      <w:r w:rsidRPr="006819BE">
        <w:rPr>
          <w:bCs/>
        </w:rPr>
        <w:t>w kolumnie nr 2 z rozwiązaniami modelowymi.</w:t>
      </w:r>
    </w:p>
    <w:p w:rsidR="00917D32" w:rsidRPr="006819BE" w:rsidRDefault="00917D32" w:rsidP="00C13A59">
      <w:pPr>
        <w:pStyle w:val="Akapitzlist"/>
        <w:numPr>
          <w:ilvl w:val="0"/>
          <w:numId w:val="11"/>
        </w:numPr>
        <w:spacing w:line="240" w:lineRule="auto"/>
        <w:jc w:val="both"/>
        <w:rPr>
          <w:bCs/>
        </w:rPr>
      </w:pPr>
      <w:r w:rsidRPr="006819BE">
        <w:t>W kolumnie nr 4 „</w:t>
      </w:r>
      <w:r w:rsidRPr="006819BE">
        <w:rPr>
          <w:b/>
          <w:bCs/>
        </w:rPr>
        <w:t xml:space="preserve">Wnioski praktyczne - plan działań. Zasoby i ograniczenia JOPS </w:t>
      </w:r>
      <w:r w:rsidR="00C36BFD">
        <w:rPr>
          <w:b/>
          <w:bCs/>
        </w:rPr>
        <w:br/>
      </w:r>
      <w:r w:rsidRPr="006819BE">
        <w:rPr>
          <w:b/>
          <w:bCs/>
        </w:rPr>
        <w:t xml:space="preserve">w kontekście wdrażania rozwiązania modelowego” </w:t>
      </w:r>
      <w:r w:rsidRPr="006819BE">
        <w:rPr>
          <w:bCs/>
        </w:rPr>
        <w:t xml:space="preserve">należy opracować – na podstawie stwierdzonych różnić pomiędzy stanem rzeczywistym a tym opisanym w modelu, plan działań. </w:t>
      </w:r>
    </w:p>
    <w:p w:rsidR="00917D32" w:rsidRPr="0096548B" w:rsidRDefault="00917D32" w:rsidP="00C13A59">
      <w:pPr>
        <w:pStyle w:val="Akapitzlist"/>
        <w:numPr>
          <w:ilvl w:val="0"/>
          <w:numId w:val="11"/>
        </w:numPr>
        <w:spacing w:line="240" w:lineRule="auto"/>
        <w:jc w:val="both"/>
        <w:rPr>
          <w:bCs/>
        </w:rPr>
      </w:pPr>
      <w:r w:rsidRPr="006819BE">
        <w:t>W kolumnie nr 5 „</w:t>
      </w:r>
      <w:r w:rsidRPr="006819BE">
        <w:rPr>
          <w:b/>
          <w:bCs/>
        </w:rPr>
        <w:t xml:space="preserve">Wnioski dla planu działań - jakie warunki formalne muszą być spełnione, aby zrealizować plan działań, konieczne zasoby kadrowe, czasowe i finansowe (koszty </w:t>
      </w:r>
      <w:r w:rsidR="00C36BFD">
        <w:rPr>
          <w:b/>
          <w:bCs/>
        </w:rPr>
        <w:br/>
      </w:r>
      <w:r w:rsidRPr="006819BE">
        <w:rPr>
          <w:b/>
          <w:bCs/>
        </w:rPr>
        <w:t xml:space="preserve">w ramach budżetu projektu)”, </w:t>
      </w:r>
      <w:r w:rsidRPr="006819BE">
        <w:rPr>
          <w:bCs/>
        </w:rPr>
        <w:t>na podstawie stworzonego planu działań określ konieczne zasoby personalne, czasowe, finansowe niezbędne do realizacji planu działań.</w:t>
      </w:r>
    </w:p>
    <w:p w:rsidR="00917D32" w:rsidRPr="006819BE" w:rsidRDefault="00917D32" w:rsidP="00917D32">
      <w:pPr>
        <w:rPr>
          <w:rFonts w:cs="Calibri"/>
          <w:u w:val="single"/>
        </w:rPr>
        <w:sectPr w:rsidR="00917D32" w:rsidRPr="006819BE" w:rsidSect="00917D32">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pPr>
    </w:p>
    <w:tbl>
      <w:tblPr>
        <w:tblStyle w:val="Tabela-Siatka"/>
        <w:tblW w:w="14141" w:type="dxa"/>
        <w:tblLook w:val="04A0" w:firstRow="1" w:lastRow="0" w:firstColumn="1" w:lastColumn="0" w:noHBand="0" w:noVBand="1"/>
      </w:tblPr>
      <w:tblGrid>
        <w:gridCol w:w="2235"/>
        <w:gridCol w:w="2693"/>
        <w:gridCol w:w="2977"/>
        <w:gridCol w:w="3407"/>
        <w:gridCol w:w="2829"/>
      </w:tblGrid>
      <w:tr w:rsidR="00C36BFD" w:rsidRPr="006819BE" w:rsidTr="00C36BFD">
        <w:tc>
          <w:tcPr>
            <w:tcW w:w="14141" w:type="dxa"/>
            <w:gridSpan w:val="5"/>
          </w:tcPr>
          <w:p w:rsidR="00C36BFD" w:rsidRPr="00C36BFD" w:rsidRDefault="00C36BFD" w:rsidP="00C36BFD">
            <w:pPr>
              <w:jc w:val="center"/>
              <w:rPr>
                <w:b/>
                <w:bCs/>
                <w:color w:val="8DB3E2" w:themeColor="text2" w:themeTint="66"/>
                <w:sz w:val="24"/>
                <w:szCs w:val="24"/>
              </w:rPr>
            </w:pPr>
            <w:r w:rsidRPr="00C36BFD">
              <w:rPr>
                <w:b/>
                <w:bCs/>
                <w:color w:val="8DB3E2" w:themeColor="text2" w:themeTint="66"/>
                <w:sz w:val="24"/>
                <w:szCs w:val="24"/>
              </w:rPr>
              <w:t xml:space="preserve">Przykład wypełnienia </w:t>
            </w:r>
          </w:p>
        </w:tc>
      </w:tr>
      <w:tr w:rsidR="00917D32" w:rsidRPr="006819BE" w:rsidTr="00B20F9B">
        <w:tc>
          <w:tcPr>
            <w:tcW w:w="2235" w:type="dxa"/>
          </w:tcPr>
          <w:p w:rsidR="00917D32" w:rsidRPr="006819BE" w:rsidRDefault="00917D32" w:rsidP="00917D32">
            <w:pPr>
              <w:rPr>
                <w:b/>
                <w:bCs/>
                <w:sz w:val="20"/>
                <w:szCs w:val="20"/>
              </w:rPr>
            </w:pPr>
            <w:r w:rsidRPr="006819BE">
              <w:rPr>
                <w:b/>
                <w:bCs/>
                <w:sz w:val="20"/>
                <w:szCs w:val="20"/>
              </w:rPr>
              <w:t xml:space="preserve">Obszar modelu i jego elementy </w:t>
            </w:r>
          </w:p>
        </w:tc>
        <w:tc>
          <w:tcPr>
            <w:tcW w:w="2693" w:type="dxa"/>
          </w:tcPr>
          <w:p w:rsidR="00917D32" w:rsidRPr="006819BE" w:rsidRDefault="00917D32" w:rsidP="00917D32">
            <w:pPr>
              <w:rPr>
                <w:b/>
                <w:bCs/>
                <w:sz w:val="20"/>
                <w:szCs w:val="20"/>
              </w:rPr>
            </w:pPr>
            <w:r w:rsidRPr="006819BE">
              <w:rPr>
                <w:b/>
                <w:bCs/>
                <w:sz w:val="20"/>
                <w:szCs w:val="20"/>
              </w:rPr>
              <w:t xml:space="preserve">Opis struktury, praktyki w danym obszarze. </w:t>
            </w:r>
          </w:p>
          <w:p w:rsidR="00917D32" w:rsidRPr="006819BE" w:rsidRDefault="00917D32" w:rsidP="00917D32">
            <w:pPr>
              <w:rPr>
                <w:b/>
                <w:bCs/>
                <w:sz w:val="20"/>
                <w:szCs w:val="20"/>
              </w:rPr>
            </w:pPr>
          </w:p>
        </w:tc>
        <w:tc>
          <w:tcPr>
            <w:tcW w:w="2977" w:type="dxa"/>
          </w:tcPr>
          <w:p w:rsidR="00917D32" w:rsidRPr="006819BE" w:rsidRDefault="00917D32" w:rsidP="00917D32">
            <w:pPr>
              <w:rPr>
                <w:b/>
                <w:bCs/>
                <w:sz w:val="20"/>
                <w:szCs w:val="20"/>
              </w:rPr>
            </w:pPr>
            <w:r w:rsidRPr="006819BE">
              <w:rPr>
                <w:b/>
                <w:bCs/>
                <w:sz w:val="20"/>
                <w:szCs w:val="20"/>
              </w:rPr>
              <w:t>Wnioski diagnostyczne – gdzie i jak praktyka odbiega od tej opisanej w modelu?</w:t>
            </w:r>
          </w:p>
        </w:tc>
        <w:tc>
          <w:tcPr>
            <w:tcW w:w="3407" w:type="dxa"/>
          </w:tcPr>
          <w:p w:rsidR="00917D32" w:rsidRPr="006819BE" w:rsidRDefault="00917D32" w:rsidP="00917D32">
            <w:pPr>
              <w:rPr>
                <w:color w:val="FF0000"/>
                <w:sz w:val="20"/>
                <w:szCs w:val="20"/>
              </w:rPr>
            </w:pPr>
            <w:r w:rsidRPr="006819BE">
              <w:rPr>
                <w:b/>
                <w:bCs/>
                <w:sz w:val="20"/>
                <w:szCs w:val="20"/>
              </w:rPr>
              <w:t>Wnioski praktyczne - plan działań. Zasoby i ograniczenia JOPS w kontekście wdrażania rozwiązania modelowego”</w:t>
            </w:r>
          </w:p>
        </w:tc>
        <w:tc>
          <w:tcPr>
            <w:tcW w:w="2829" w:type="dxa"/>
          </w:tcPr>
          <w:p w:rsidR="00917D32" w:rsidRPr="006819BE" w:rsidRDefault="00917D32" w:rsidP="00917D32">
            <w:pPr>
              <w:rPr>
                <w:rFonts w:cs="Calibri"/>
                <w:sz w:val="20"/>
                <w:szCs w:val="20"/>
                <w:u w:val="single"/>
              </w:rPr>
            </w:pPr>
            <w:r w:rsidRPr="006819BE">
              <w:rPr>
                <w:b/>
                <w:bCs/>
                <w:sz w:val="20"/>
                <w:szCs w:val="20"/>
              </w:rPr>
              <w:t>Wnioski dla planu działań - jakie warunki formalne muszą być spełnione, aby zrealizować plan działań, konieczne zasoby kadrowe, czasowe i finansowe (koszty w ramach budżetu projektu)</w:t>
            </w:r>
          </w:p>
        </w:tc>
      </w:tr>
      <w:tr w:rsidR="00917D32" w:rsidRPr="006819BE" w:rsidTr="00B20F9B">
        <w:tc>
          <w:tcPr>
            <w:tcW w:w="2235" w:type="dxa"/>
          </w:tcPr>
          <w:p w:rsidR="00917D32" w:rsidRPr="006819BE" w:rsidRDefault="00917D32" w:rsidP="00917D32">
            <w:pPr>
              <w:jc w:val="center"/>
              <w:rPr>
                <w:b/>
                <w:bCs/>
                <w:color w:val="FF0000"/>
                <w:sz w:val="20"/>
                <w:szCs w:val="20"/>
              </w:rPr>
            </w:pPr>
            <w:r w:rsidRPr="006819BE">
              <w:rPr>
                <w:b/>
                <w:bCs/>
                <w:color w:val="FF0000"/>
                <w:sz w:val="20"/>
                <w:szCs w:val="20"/>
              </w:rPr>
              <w:t>1</w:t>
            </w:r>
          </w:p>
        </w:tc>
        <w:tc>
          <w:tcPr>
            <w:tcW w:w="2693" w:type="dxa"/>
          </w:tcPr>
          <w:p w:rsidR="00917D32" w:rsidRPr="006819BE" w:rsidRDefault="00917D32" w:rsidP="00917D32">
            <w:pPr>
              <w:jc w:val="center"/>
              <w:rPr>
                <w:b/>
                <w:bCs/>
                <w:color w:val="FF0000"/>
                <w:sz w:val="20"/>
                <w:szCs w:val="20"/>
              </w:rPr>
            </w:pPr>
            <w:r w:rsidRPr="006819BE">
              <w:rPr>
                <w:b/>
                <w:bCs/>
                <w:color w:val="FF0000"/>
                <w:sz w:val="20"/>
                <w:szCs w:val="20"/>
              </w:rPr>
              <w:t>2</w:t>
            </w:r>
          </w:p>
        </w:tc>
        <w:tc>
          <w:tcPr>
            <w:tcW w:w="2977" w:type="dxa"/>
          </w:tcPr>
          <w:p w:rsidR="00917D32" w:rsidRPr="006819BE" w:rsidRDefault="00917D32" w:rsidP="00917D32">
            <w:pPr>
              <w:jc w:val="center"/>
              <w:rPr>
                <w:b/>
                <w:bCs/>
                <w:color w:val="FF0000"/>
                <w:sz w:val="20"/>
                <w:szCs w:val="20"/>
              </w:rPr>
            </w:pPr>
            <w:r w:rsidRPr="006819BE">
              <w:rPr>
                <w:b/>
                <w:bCs/>
                <w:color w:val="FF0000"/>
                <w:sz w:val="20"/>
                <w:szCs w:val="20"/>
              </w:rPr>
              <w:t>3</w:t>
            </w:r>
          </w:p>
        </w:tc>
        <w:tc>
          <w:tcPr>
            <w:tcW w:w="3407" w:type="dxa"/>
          </w:tcPr>
          <w:p w:rsidR="00917D32" w:rsidRPr="006819BE" w:rsidRDefault="00917D32" w:rsidP="00917D32">
            <w:pPr>
              <w:jc w:val="center"/>
              <w:rPr>
                <w:rFonts w:cs="Calibri"/>
                <w:b/>
                <w:color w:val="FF0000"/>
                <w:sz w:val="20"/>
                <w:szCs w:val="20"/>
              </w:rPr>
            </w:pPr>
            <w:r w:rsidRPr="006819BE">
              <w:rPr>
                <w:rFonts w:cs="Calibri"/>
                <w:b/>
                <w:color w:val="FF0000"/>
                <w:sz w:val="20"/>
                <w:szCs w:val="20"/>
              </w:rPr>
              <w:t>4</w:t>
            </w:r>
          </w:p>
        </w:tc>
        <w:tc>
          <w:tcPr>
            <w:tcW w:w="2829" w:type="dxa"/>
          </w:tcPr>
          <w:p w:rsidR="00917D32" w:rsidRPr="006819BE" w:rsidRDefault="00917D32" w:rsidP="00917D32">
            <w:pPr>
              <w:jc w:val="center"/>
              <w:rPr>
                <w:rFonts w:cs="Calibri"/>
                <w:b/>
                <w:color w:val="FF0000"/>
                <w:sz w:val="20"/>
                <w:szCs w:val="20"/>
              </w:rPr>
            </w:pPr>
            <w:r w:rsidRPr="006819BE">
              <w:rPr>
                <w:rFonts w:cs="Calibri"/>
                <w:b/>
                <w:color w:val="FF0000"/>
                <w:sz w:val="20"/>
                <w:szCs w:val="20"/>
              </w:rPr>
              <w:t>5</w:t>
            </w:r>
          </w:p>
        </w:tc>
      </w:tr>
      <w:tr w:rsidR="00917D32" w:rsidRPr="006819BE" w:rsidTr="00B20F9B">
        <w:tc>
          <w:tcPr>
            <w:tcW w:w="2235" w:type="dxa"/>
          </w:tcPr>
          <w:p w:rsidR="00917D32" w:rsidRPr="006819BE" w:rsidRDefault="00917D32" w:rsidP="00917D32">
            <w:pPr>
              <w:pStyle w:val="Akapitzlist1"/>
              <w:ind w:left="0"/>
              <w:rPr>
                <w:rFonts w:asciiTheme="minorHAnsi" w:hAnsiTheme="minorHAnsi" w:cs="Times New Roman"/>
                <w:bCs/>
                <w:sz w:val="20"/>
                <w:szCs w:val="20"/>
                <w:lang w:val="pl-PL"/>
              </w:rPr>
            </w:pPr>
            <w:r w:rsidRPr="006819BE">
              <w:rPr>
                <w:rFonts w:asciiTheme="minorHAnsi" w:hAnsiTheme="minorHAnsi" w:cs="Times New Roman"/>
                <w:bCs/>
                <w:sz w:val="20"/>
                <w:szCs w:val="20"/>
                <w:lang w:val="pl-PL"/>
              </w:rPr>
              <w:t xml:space="preserve">Oddzielenie postępowania administracyjnego w sprawie świadczeń pomocy społecznej od pracy socjalnej </w:t>
            </w:r>
          </w:p>
          <w:p w:rsidR="00917D32" w:rsidRPr="006819BE" w:rsidRDefault="00917D32" w:rsidP="00917D32">
            <w:pPr>
              <w:pStyle w:val="Akapitzlist1"/>
              <w:ind w:left="0"/>
              <w:rPr>
                <w:rFonts w:asciiTheme="minorHAnsi" w:hAnsiTheme="minorHAnsi" w:cs="Times New Roman"/>
                <w:bCs/>
                <w:sz w:val="20"/>
                <w:szCs w:val="20"/>
                <w:lang w:val="pl-PL"/>
              </w:rPr>
            </w:pPr>
          </w:p>
          <w:p w:rsidR="00917D32" w:rsidRPr="006819BE" w:rsidRDefault="00917D32" w:rsidP="00917D32">
            <w:pPr>
              <w:pStyle w:val="Akapitzlist1"/>
              <w:ind w:left="0"/>
              <w:rPr>
                <w:rFonts w:asciiTheme="minorHAnsi" w:hAnsiTheme="minorHAnsi" w:cs="Times New Roman"/>
                <w:bCs/>
                <w:sz w:val="20"/>
                <w:szCs w:val="20"/>
                <w:lang w:val="pl-PL"/>
              </w:rPr>
            </w:pPr>
          </w:p>
          <w:p w:rsidR="00917D32" w:rsidRPr="006819BE" w:rsidRDefault="00917D32" w:rsidP="00917D32">
            <w:pPr>
              <w:pStyle w:val="Akapitzlist1"/>
              <w:ind w:left="0"/>
              <w:rPr>
                <w:rFonts w:asciiTheme="minorHAnsi" w:hAnsiTheme="minorHAnsi" w:cs="Times New Roman"/>
                <w:bCs/>
                <w:sz w:val="20"/>
                <w:szCs w:val="20"/>
                <w:lang w:val="pl-PL"/>
              </w:rPr>
            </w:pPr>
          </w:p>
          <w:p w:rsidR="00917D32" w:rsidRPr="006819BE" w:rsidRDefault="00917D32" w:rsidP="00917D32">
            <w:pPr>
              <w:pStyle w:val="Akapitzlist1"/>
              <w:ind w:left="0"/>
              <w:rPr>
                <w:rFonts w:asciiTheme="minorHAnsi" w:hAnsiTheme="minorHAnsi" w:cs="Times New Roman"/>
                <w:bCs/>
                <w:sz w:val="20"/>
                <w:szCs w:val="20"/>
                <w:lang w:val="pl-PL"/>
              </w:rPr>
            </w:pPr>
          </w:p>
          <w:p w:rsidR="00917D32" w:rsidRPr="006819BE" w:rsidRDefault="00917D32" w:rsidP="00917D32">
            <w:pPr>
              <w:pStyle w:val="Akapitzlist1"/>
              <w:ind w:left="0"/>
              <w:rPr>
                <w:rFonts w:asciiTheme="minorHAnsi" w:hAnsiTheme="minorHAnsi" w:cs="Times New Roman"/>
                <w:bCs/>
                <w:sz w:val="20"/>
                <w:szCs w:val="20"/>
                <w:lang w:val="pl-PL"/>
              </w:rPr>
            </w:pPr>
          </w:p>
          <w:p w:rsidR="00917D32" w:rsidRPr="006819BE" w:rsidRDefault="00917D32" w:rsidP="00917D32">
            <w:pPr>
              <w:pStyle w:val="Akapitzlist1"/>
              <w:ind w:left="0"/>
              <w:rPr>
                <w:rFonts w:asciiTheme="minorHAnsi" w:hAnsiTheme="minorHAnsi" w:cs="Times New Roman"/>
                <w:bCs/>
                <w:sz w:val="20"/>
                <w:szCs w:val="20"/>
                <w:lang w:val="pl-PL"/>
              </w:rPr>
            </w:pPr>
          </w:p>
          <w:p w:rsidR="00917D32" w:rsidRPr="006819BE" w:rsidRDefault="00917D32" w:rsidP="00917D32">
            <w:pPr>
              <w:pStyle w:val="Akapitzlist1"/>
              <w:ind w:left="0"/>
              <w:rPr>
                <w:rFonts w:asciiTheme="minorHAnsi" w:hAnsiTheme="minorHAnsi" w:cs="Times New Roman"/>
                <w:bCs/>
                <w:sz w:val="20"/>
                <w:szCs w:val="20"/>
                <w:lang w:val="pl-PL"/>
              </w:rPr>
            </w:pPr>
          </w:p>
        </w:tc>
        <w:tc>
          <w:tcPr>
            <w:tcW w:w="2693" w:type="dxa"/>
          </w:tcPr>
          <w:p w:rsidR="00917D32" w:rsidRPr="006819BE" w:rsidRDefault="00917D32" w:rsidP="00917D32">
            <w:pPr>
              <w:pStyle w:val="Akapitzlist1"/>
              <w:ind w:left="0"/>
              <w:rPr>
                <w:rFonts w:asciiTheme="minorHAnsi" w:hAnsiTheme="minorHAnsi" w:cs="Times New Roman"/>
                <w:sz w:val="20"/>
                <w:szCs w:val="20"/>
                <w:lang w:val="pl-PL"/>
              </w:rPr>
            </w:pPr>
            <w:r w:rsidRPr="006819BE">
              <w:rPr>
                <w:rFonts w:asciiTheme="minorHAnsi" w:hAnsiTheme="minorHAnsi" w:cs="Times New Roman"/>
                <w:sz w:val="20"/>
                <w:szCs w:val="20"/>
                <w:lang w:val="pl-PL"/>
              </w:rPr>
              <w:t>W ops postępowania w sprawie przyznania świadczeń oraz prowadzenie pracy socjalnej prowadzone jest przez pracownika socjalnego – postępowanie administracyjne nie jest oddzielone od pracy socjalnej.</w:t>
            </w:r>
          </w:p>
          <w:p w:rsidR="00917D32" w:rsidRPr="006819BE" w:rsidRDefault="00917D32" w:rsidP="00917D32">
            <w:pPr>
              <w:pStyle w:val="Akapitzlist1"/>
              <w:ind w:left="0"/>
              <w:rPr>
                <w:rFonts w:asciiTheme="minorHAnsi" w:hAnsiTheme="minorHAnsi" w:cs="Times New Roman"/>
                <w:bCs/>
                <w:sz w:val="20"/>
                <w:szCs w:val="20"/>
                <w:lang w:val="pl-PL"/>
              </w:rPr>
            </w:pPr>
            <w:r w:rsidRPr="006819BE">
              <w:rPr>
                <w:rFonts w:asciiTheme="minorHAnsi" w:hAnsiTheme="minorHAnsi" w:cs="Times New Roman"/>
                <w:bCs/>
                <w:sz w:val="20"/>
                <w:szCs w:val="20"/>
                <w:lang w:val="pl-PL"/>
              </w:rPr>
              <w:t>W ops zatrudnionych jest aktualnie 30 pracowników socjalnych realizujących zadania związane z udzielaniem pomocy na rzecz osób i rodzin w środowisku.</w:t>
            </w:r>
          </w:p>
          <w:p w:rsidR="00CC18F2" w:rsidRDefault="00917D32" w:rsidP="00917D32">
            <w:pPr>
              <w:pStyle w:val="Akapitzlist1"/>
              <w:ind w:left="0"/>
              <w:rPr>
                <w:rFonts w:asciiTheme="minorHAnsi" w:hAnsiTheme="minorHAnsi" w:cs="Times New Roman"/>
                <w:bCs/>
                <w:sz w:val="20"/>
                <w:szCs w:val="20"/>
                <w:lang w:val="pl-PL"/>
              </w:rPr>
            </w:pPr>
            <w:r w:rsidRPr="006819BE">
              <w:rPr>
                <w:rFonts w:asciiTheme="minorHAnsi" w:hAnsiTheme="minorHAnsi" w:cs="Times New Roman"/>
                <w:bCs/>
                <w:sz w:val="20"/>
                <w:szCs w:val="20"/>
                <w:lang w:val="pl-PL"/>
              </w:rPr>
              <w:t xml:space="preserve">Ops wdrażać będzie standard pracy z osobą pozostająca bez pracy. Łączna liczba gospodarstw domowych z grupy docelowej wynosi  700. </w:t>
            </w:r>
          </w:p>
          <w:p w:rsidR="00CC18F2" w:rsidRDefault="00CC18F2" w:rsidP="00917D32">
            <w:pPr>
              <w:pStyle w:val="Akapitzlist1"/>
              <w:ind w:left="0"/>
              <w:rPr>
                <w:rFonts w:asciiTheme="minorHAnsi" w:hAnsiTheme="minorHAnsi" w:cs="Times New Roman"/>
                <w:bCs/>
                <w:sz w:val="20"/>
                <w:szCs w:val="20"/>
                <w:lang w:val="pl-PL"/>
              </w:rPr>
            </w:pPr>
          </w:p>
          <w:p w:rsidR="00CC18F2" w:rsidRDefault="00CC18F2" w:rsidP="00917D32">
            <w:pPr>
              <w:pStyle w:val="Akapitzlist1"/>
              <w:ind w:left="0"/>
              <w:rPr>
                <w:rFonts w:asciiTheme="minorHAnsi" w:hAnsiTheme="minorHAnsi" w:cs="Times New Roman"/>
                <w:bCs/>
                <w:sz w:val="20"/>
                <w:szCs w:val="20"/>
                <w:lang w:val="pl-PL"/>
              </w:rPr>
            </w:pPr>
            <w:r>
              <w:rPr>
                <w:rFonts w:asciiTheme="minorHAnsi" w:hAnsiTheme="minorHAnsi" w:cs="Times New Roman"/>
                <w:bCs/>
                <w:sz w:val="20"/>
                <w:szCs w:val="20"/>
                <w:lang w:val="pl-PL"/>
              </w:rPr>
              <w:t>Obieg informacji i dokumentów w ramach prowadzonych postępowań administracyjnych i świadczenia pracy socjalnej:</w:t>
            </w:r>
          </w:p>
          <w:p w:rsidR="00CC18F2" w:rsidRPr="006819BE" w:rsidRDefault="00CC18F2" w:rsidP="00CC18F2">
            <w:pPr>
              <w:pStyle w:val="Akapitzlist1"/>
              <w:ind w:left="0"/>
              <w:rPr>
                <w:rFonts w:asciiTheme="minorHAnsi" w:hAnsiTheme="minorHAnsi" w:cs="Times New Roman"/>
                <w:bCs/>
                <w:sz w:val="20"/>
                <w:szCs w:val="20"/>
                <w:lang w:val="pl-PL"/>
              </w:rPr>
            </w:pPr>
            <w:r>
              <w:rPr>
                <w:rFonts w:asciiTheme="minorHAnsi" w:hAnsiTheme="minorHAnsi" w:cs="Times New Roman"/>
                <w:bCs/>
                <w:sz w:val="20"/>
                <w:szCs w:val="20"/>
                <w:lang w:val="pl-PL"/>
              </w:rPr>
              <w:t xml:space="preserve">Pracownik socjalny odpowiada za prowadzone postępowanie administracyjne, w tym za zebranie niezbędnej dokumentacji w celu przyznania świadczeń. Podstawowym narzędziem diagnostycznym w ramach prowadzących postępowań administracyjnych oraz wyznaczania celów kierunków pracy socjalnej jest rodzinny wywiad środowiskowy. W ops opracowano druk karty pracy socjalnej. Dokumentacja w sprawie przyznania świadczeń oraz świadczonej pracy socjalnej jest przedkładana celem zatwierdzenia kierownikowi ops. Decyzja przygotowywana jest w systemie informatycznym przez pracownika socjalnego. </w:t>
            </w:r>
          </w:p>
          <w:p w:rsidR="00917D32" w:rsidRPr="006819BE" w:rsidRDefault="00917D32" w:rsidP="00917D32">
            <w:pPr>
              <w:pStyle w:val="Akapitzlist1"/>
              <w:ind w:left="0"/>
              <w:rPr>
                <w:rFonts w:asciiTheme="minorHAnsi" w:hAnsiTheme="minorHAnsi" w:cs="Times New Roman"/>
                <w:bCs/>
                <w:sz w:val="20"/>
                <w:szCs w:val="20"/>
                <w:lang w:val="pl-PL"/>
              </w:rPr>
            </w:pPr>
          </w:p>
          <w:p w:rsidR="00917D32" w:rsidRPr="006819BE" w:rsidRDefault="00917D32" w:rsidP="00917D32">
            <w:pPr>
              <w:pStyle w:val="Akapitzlist1"/>
              <w:ind w:left="0"/>
              <w:rPr>
                <w:rFonts w:asciiTheme="minorHAnsi" w:hAnsiTheme="minorHAnsi" w:cs="Times New Roman"/>
                <w:sz w:val="20"/>
                <w:szCs w:val="20"/>
                <w:lang w:val="pl-PL"/>
              </w:rPr>
            </w:pPr>
          </w:p>
          <w:p w:rsidR="00917D32" w:rsidRPr="006819BE" w:rsidRDefault="00917D32" w:rsidP="00917D32">
            <w:pPr>
              <w:pStyle w:val="Akapitzlist1"/>
              <w:ind w:left="0"/>
              <w:rPr>
                <w:rFonts w:asciiTheme="minorHAnsi" w:hAnsiTheme="minorHAnsi" w:cs="Times New Roman"/>
                <w:sz w:val="20"/>
                <w:szCs w:val="20"/>
                <w:lang w:val="pl-PL"/>
              </w:rPr>
            </w:pPr>
          </w:p>
        </w:tc>
        <w:tc>
          <w:tcPr>
            <w:tcW w:w="2977" w:type="dxa"/>
          </w:tcPr>
          <w:p w:rsidR="00917D32" w:rsidRPr="006819BE" w:rsidRDefault="00917D32" w:rsidP="00917D32">
            <w:pPr>
              <w:pStyle w:val="Akapitzlist1"/>
              <w:ind w:left="0"/>
              <w:rPr>
                <w:rFonts w:asciiTheme="minorHAnsi" w:hAnsiTheme="minorHAnsi" w:cs="Times New Roman"/>
                <w:sz w:val="20"/>
                <w:szCs w:val="20"/>
                <w:lang w:val="pl-PL"/>
              </w:rPr>
            </w:pPr>
            <w:r w:rsidRPr="006819BE">
              <w:rPr>
                <w:rFonts w:asciiTheme="minorHAnsi" w:hAnsiTheme="minorHAnsi" w:cs="Times New Roman"/>
                <w:sz w:val="20"/>
                <w:szCs w:val="20"/>
                <w:lang w:val="pl-PL"/>
              </w:rPr>
              <w:t xml:space="preserve">Postępowanie administracyjne w sprawie przyznania świadczeń pomocy społecznej nie jest oddzielone od pracy socjalnej i jest prowadzone przez tego samego pracownika - </w:t>
            </w:r>
            <w:r w:rsidRPr="006819BE">
              <w:rPr>
                <w:rFonts w:asciiTheme="minorHAnsi" w:hAnsiTheme="minorHAnsi" w:cs="Times New Roman"/>
                <w:color w:val="FF0000"/>
                <w:sz w:val="20"/>
                <w:szCs w:val="20"/>
                <w:lang w:val="pl-PL"/>
              </w:rPr>
              <w:t>praktyka niezgodna z modelem</w:t>
            </w:r>
            <w:r w:rsidRPr="006819BE">
              <w:rPr>
                <w:rFonts w:asciiTheme="minorHAnsi" w:hAnsiTheme="minorHAnsi" w:cs="Times New Roman"/>
                <w:sz w:val="20"/>
                <w:szCs w:val="20"/>
                <w:lang w:val="pl-PL"/>
              </w:rPr>
              <w:t>.</w:t>
            </w:r>
          </w:p>
          <w:p w:rsidR="00917D32" w:rsidRPr="006819BE" w:rsidRDefault="00917D32" w:rsidP="00917D32">
            <w:pPr>
              <w:pStyle w:val="Akapitzlist1"/>
              <w:ind w:left="0"/>
              <w:rPr>
                <w:rFonts w:asciiTheme="minorHAnsi" w:hAnsiTheme="minorHAnsi" w:cs="Times New Roman"/>
                <w:sz w:val="20"/>
                <w:szCs w:val="20"/>
                <w:lang w:val="pl-PL"/>
              </w:rPr>
            </w:pPr>
            <w:r w:rsidRPr="006819BE">
              <w:rPr>
                <w:rFonts w:asciiTheme="minorHAnsi" w:hAnsiTheme="minorHAnsi" w:cs="Times New Roman"/>
                <w:sz w:val="20"/>
                <w:szCs w:val="20"/>
                <w:lang w:val="pl-PL"/>
              </w:rPr>
              <w:t>Zgodnie z</w:t>
            </w:r>
            <w:r w:rsidR="007F14CE">
              <w:rPr>
                <w:rFonts w:asciiTheme="minorHAnsi" w:hAnsiTheme="minorHAnsi" w:cs="Times New Roman"/>
                <w:sz w:val="20"/>
                <w:szCs w:val="20"/>
                <w:lang w:val="pl-PL"/>
              </w:rPr>
              <w:t>e</w:t>
            </w:r>
            <w:r w:rsidRPr="006819BE">
              <w:rPr>
                <w:rFonts w:asciiTheme="minorHAnsi" w:hAnsiTheme="minorHAnsi" w:cs="Times New Roman"/>
                <w:sz w:val="20"/>
                <w:szCs w:val="20"/>
                <w:lang w:val="pl-PL"/>
              </w:rPr>
              <w:t xml:space="preserve"> wskaźnikami zatrudnienia</w:t>
            </w:r>
            <w:r w:rsidR="007F14CE">
              <w:rPr>
                <w:rFonts w:asciiTheme="minorHAnsi" w:hAnsiTheme="minorHAnsi" w:cs="Times New Roman"/>
                <w:sz w:val="20"/>
                <w:szCs w:val="20"/>
                <w:lang w:val="pl-PL"/>
              </w:rPr>
              <w:t>, które zostały określone w modelu ops,</w:t>
            </w:r>
            <w:r w:rsidRPr="006819BE">
              <w:rPr>
                <w:rFonts w:asciiTheme="minorHAnsi" w:hAnsiTheme="minorHAnsi" w:cs="Times New Roman"/>
                <w:sz w:val="20"/>
                <w:szCs w:val="20"/>
                <w:lang w:val="pl-PL"/>
              </w:rPr>
              <w:t xml:space="preserve"> z łączną liczbą gospodarstw domowych z grupy docelowej powinno pracować:</w:t>
            </w:r>
          </w:p>
          <w:p w:rsidR="00917D32" w:rsidRPr="006819BE" w:rsidRDefault="00917D32" w:rsidP="004B601D">
            <w:pPr>
              <w:pStyle w:val="Akapitzlist1"/>
              <w:numPr>
                <w:ilvl w:val="0"/>
                <w:numId w:val="9"/>
              </w:numPr>
              <w:rPr>
                <w:rFonts w:asciiTheme="minorHAnsi" w:hAnsiTheme="minorHAnsi" w:cs="Times New Roman"/>
                <w:sz w:val="20"/>
                <w:szCs w:val="20"/>
                <w:lang w:val="pl-PL"/>
              </w:rPr>
            </w:pPr>
            <w:r w:rsidRPr="006819BE">
              <w:rPr>
                <w:rFonts w:asciiTheme="minorHAnsi" w:hAnsiTheme="minorHAnsi" w:cs="Times New Roman"/>
                <w:sz w:val="20"/>
                <w:szCs w:val="20"/>
                <w:lang w:val="pl-PL"/>
              </w:rPr>
              <w:t>35 pracowników socjalnych,</w:t>
            </w:r>
          </w:p>
          <w:p w:rsidR="00917D32" w:rsidRPr="006819BE" w:rsidRDefault="00917D32" w:rsidP="004B601D">
            <w:pPr>
              <w:pStyle w:val="Akapitzlist1"/>
              <w:numPr>
                <w:ilvl w:val="0"/>
                <w:numId w:val="9"/>
              </w:numPr>
              <w:rPr>
                <w:rFonts w:asciiTheme="minorHAnsi" w:hAnsiTheme="minorHAnsi" w:cs="Times New Roman"/>
                <w:sz w:val="20"/>
                <w:szCs w:val="20"/>
                <w:lang w:val="pl-PL"/>
              </w:rPr>
            </w:pPr>
            <w:r w:rsidRPr="006819BE">
              <w:rPr>
                <w:rFonts w:asciiTheme="minorHAnsi" w:hAnsiTheme="minorHAnsi" w:cs="Times New Roman"/>
                <w:sz w:val="20"/>
                <w:szCs w:val="20"/>
                <w:lang w:val="pl-PL"/>
              </w:rPr>
              <w:t>Pracownicy</w:t>
            </w:r>
            <w:r w:rsidR="005F415C">
              <w:rPr>
                <w:rFonts w:asciiTheme="minorHAnsi" w:hAnsiTheme="minorHAnsi" w:cs="Times New Roman"/>
                <w:sz w:val="20"/>
                <w:szCs w:val="20"/>
                <w:lang w:val="pl-PL"/>
              </w:rPr>
              <w:t xml:space="preserve"> socjalni</w:t>
            </w:r>
            <w:r w:rsidRPr="006819BE">
              <w:rPr>
                <w:rFonts w:asciiTheme="minorHAnsi" w:hAnsiTheme="minorHAnsi" w:cs="Times New Roman"/>
                <w:sz w:val="20"/>
                <w:szCs w:val="20"/>
                <w:lang w:val="pl-PL"/>
              </w:rPr>
              <w:t xml:space="preserve"> ds. świadczeń - 8, 75 etatów.</w:t>
            </w:r>
          </w:p>
          <w:p w:rsidR="00917D32" w:rsidRDefault="00917D32" w:rsidP="00917D32">
            <w:pPr>
              <w:pStyle w:val="Akapitzlist1"/>
              <w:ind w:left="0"/>
              <w:rPr>
                <w:rFonts w:asciiTheme="minorHAnsi" w:hAnsiTheme="minorHAnsi" w:cs="Times New Roman"/>
                <w:sz w:val="20"/>
                <w:szCs w:val="20"/>
                <w:lang w:val="pl-PL"/>
              </w:rPr>
            </w:pPr>
            <w:r w:rsidRPr="006819BE">
              <w:rPr>
                <w:rFonts w:asciiTheme="minorHAnsi" w:hAnsiTheme="minorHAnsi" w:cs="Times New Roman"/>
                <w:sz w:val="20"/>
                <w:szCs w:val="20"/>
                <w:lang w:val="pl-PL"/>
              </w:rPr>
              <w:t xml:space="preserve">Łączna liczba wymaganych etatów </w:t>
            </w:r>
            <w:r w:rsidRPr="006819BE">
              <w:rPr>
                <w:rFonts w:asciiTheme="minorHAnsi" w:hAnsiTheme="minorHAnsi" w:cs="Times New Roman"/>
                <w:color w:val="FF0000"/>
                <w:sz w:val="20"/>
                <w:szCs w:val="20"/>
                <w:lang w:val="pl-PL"/>
              </w:rPr>
              <w:t xml:space="preserve">(w sytuacji gdyby standard pracy wdrażany był w stosunku do wszystkich osób z grupy docelowej) </w:t>
            </w:r>
            <w:r w:rsidRPr="006819BE">
              <w:rPr>
                <w:rFonts w:asciiTheme="minorHAnsi" w:hAnsiTheme="minorHAnsi" w:cs="Times New Roman"/>
                <w:sz w:val="20"/>
                <w:szCs w:val="20"/>
                <w:lang w:val="pl-PL"/>
              </w:rPr>
              <w:t xml:space="preserve">43,75. </w:t>
            </w:r>
          </w:p>
          <w:p w:rsidR="00CC18F2" w:rsidRPr="006819BE" w:rsidRDefault="00CC18F2" w:rsidP="00917D32">
            <w:pPr>
              <w:pStyle w:val="Akapitzlist1"/>
              <w:ind w:left="0"/>
              <w:rPr>
                <w:rFonts w:asciiTheme="minorHAnsi" w:hAnsiTheme="minorHAnsi" w:cs="Times New Roman"/>
                <w:sz w:val="20"/>
                <w:szCs w:val="20"/>
                <w:lang w:val="pl-PL"/>
              </w:rPr>
            </w:pPr>
            <w:r>
              <w:rPr>
                <w:rFonts w:asciiTheme="minorHAnsi" w:hAnsiTheme="minorHAnsi" w:cs="Times New Roman"/>
                <w:sz w:val="20"/>
                <w:szCs w:val="20"/>
                <w:lang w:val="pl-PL"/>
              </w:rPr>
              <w:t xml:space="preserve">Z uwagi na brak rozdzielenia postępowania administracyjnego od pracy socjalnej w ops nie ustalono zasad </w:t>
            </w:r>
            <w:r w:rsidR="001474A7">
              <w:rPr>
                <w:rFonts w:asciiTheme="minorHAnsi" w:hAnsiTheme="minorHAnsi" w:cs="Times New Roman"/>
                <w:sz w:val="20"/>
                <w:szCs w:val="20"/>
                <w:lang w:val="pl-PL"/>
              </w:rPr>
              <w:t xml:space="preserve">współpracy i wymiany informacji pomiędzy pracownikiem prowadzącym prace socjalną a pracownikiem prowadzącym postępowania administracyjne. </w:t>
            </w:r>
          </w:p>
        </w:tc>
        <w:tc>
          <w:tcPr>
            <w:tcW w:w="3407" w:type="dxa"/>
          </w:tcPr>
          <w:p w:rsidR="00917D32" w:rsidRPr="006819BE" w:rsidRDefault="00917D32" w:rsidP="00917D32">
            <w:pPr>
              <w:rPr>
                <w:b/>
                <w:sz w:val="20"/>
                <w:szCs w:val="20"/>
              </w:rPr>
            </w:pPr>
            <w:r w:rsidRPr="006819BE">
              <w:rPr>
                <w:b/>
                <w:sz w:val="20"/>
                <w:szCs w:val="20"/>
              </w:rPr>
              <w:t>Obszary ujęte w planie działania:</w:t>
            </w:r>
          </w:p>
          <w:p w:rsidR="00917D32" w:rsidRPr="006819BE" w:rsidRDefault="00917D32" w:rsidP="004B601D">
            <w:pPr>
              <w:pStyle w:val="Akapitzlist"/>
              <w:numPr>
                <w:ilvl w:val="0"/>
                <w:numId w:val="3"/>
              </w:numPr>
              <w:ind w:left="360"/>
              <w:rPr>
                <w:sz w:val="20"/>
                <w:szCs w:val="20"/>
              </w:rPr>
            </w:pPr>
            <w:r w:rsidRPr="006819BE">
              <w:rPr>
                <w:sz w:val="20"/>
                <w:szCs w:val="20"/>
              </w:rPr>
              <w:t xml:space="preserve">Określenie liczby klientów biorących udział w pilotażu </w:t>
            </w:r>
          </w:p>
          <w:p w:rsidR="00917D32" w:rsidRPr="006819BE" w:rsidRDefault="00917D32" w:rsidP="004B601D">
            <w:pPr>
              <w:pStyle w:val="Akapitzlist"/>
              <w:numPr>
                <w:ilvl w:val="0"/>
                <w:numId w:val="3"/>
              </w:numPr>
              <w:ind w:left="360"/>
              <w:rPr>
                <w:sz w:val="20"/>
                <w:szCs w:val="20"/>
              </w:rPr>
            </w:pPr>
            <w:r w:rsidRPr="006819BE">
              <w:rPr>
                <w:sz w:val="20"/>
                <w:szCs w:val="20"/>
              </w:rPr>
              <w:t>Na podstawie ustalonej liczby klientów biorących udział w pilotażu, określeni</w:t>
            </w:r>
            <w:r w:rsidR="007F14CE">
              <w:rPr>
                <w:sz w:val="20"/>
                <w:szCs w:val="20"/>
              </w:rPr>
              <w:t>e</w:t>
            </w:r>
            <w:r w:rsidRPr="006819BE">
              <w:rPr>
                <w:sz w:val="20"/>
                <w:szCs w:val="20"/>
              </w:rPr>
              <w:t xml:space="preserve"> liczby pracowników socjalnych, zgodnie z wskaźnikami zatrudnienia określonymi w modelu:</w:t>
            </w:r>
          </w:p>
          <w:p w:rsidR="00917D32" w:rsidRPr="006819BE" w:rsidRDefault="00917D32" w:rsidP="004B601D">
            <w:pPr>
              <w:pStyle w:val="Akapitzlist"/>
              <w:numPr>
                <w:ilvl w:val="0"/>
                <w:numId w:val="10"/>
              </w:numPr>
              <w:ind w:left="0"/>
              <w:rPr>
                <w:sz w:val="20"/>
                <w:szCs w:val="20"/>
              </w:rPr>
            </w:pPr>
            <w:r w:rsidRPr="006819BE">
              <w:rPr>
                <w:sz w:val="20"/>
                <w:szCs w:val="20"/>
              </w:rPr>
              <w:t>Pracownik socjalny prowadzi pracę z nie więcej niż 20 rodzinami</w:t>
            </w:r>
          </w:p>
          <w:p w:rsidR="00917D32" w:rsidRPr="006819BE" w:rsidRDefault="00917D32" w:rsidP="004B601D">
            <w:pPr>
              <w:pStyle w:val="Akapitzlist"/>
              <w:numPr>
                <w:ilvl w:val="0"/>
                <w:numId w:val="10"/>
              </w:numPr>
              <w:ind w:left="0"/>
              <w:rPr>
                <w:sz w:val="20"/>
                <w:szCs w:val="20"/>
              </w:rPr>
            </w:pPr>
            <w:r w:rsidRPr="006819BE">
              <w:rPr>
                <w:sz w:val="20"/>
                <w:szCs w:val="20"/>
              </w:rPr>
              <w:t>Pracownik socjalny – nie więcej niż 80 środowisk.</w:t>
            </w:r>
          </w:p>
          <w:p w:rsidR="00917D32" w:rsidRDefault="00917D32" w:rsidP="004B601D">
            <w:pPr>
              <w:pStyle w:val="Akapitzlist"/>
              <w:numPr>
                <w:ilvl w:val="0"/>
                <w:numId w:val="3"/>
              </w:numPr>
              <w:ind w:left="360"/>
              <w:rPr>
                <w:sz w:val="20"/>
                <w:szCs w:val="20"/>
              </w:rPr>
            </w:pPr>
            <w:r w:rsidRPr="006819BE">
              <w:rPr>
                <w:sz w:val="20"/>
                <w:szCs w:val="20"/>
              </w:rPr>
              <w:t xml:space="preserve">Ustalenie kosztów związanych z zatrudnieniem pracowników socjalnych ds. świadczeń i pracowników socjalnych biorących w pilotażu </w:t>
            </w:r>
          </w:p>
          <w:p w:rsidR="00BF131B" w:rsidRPr="006819BE" w:rsidRDefault="00BF131B" w:rsidP="004B601D">
            <w:pPr>
              <w:pStyle w:val="Akapitzlist"/>
              <w:numPr>
                <w:ilvl w:val="0"/>
                <w:numId w:val="3"/>
              </w:numPr>
              <w:ind w:left="360"/>
              <w:rPr>
                <w:sz w:val="20"/>
                <w:szCs w:val="20"/>
              </w:rPr>
            </w:pPr>
            <w:r>
              <w:rPr>
                <w:sz w:val="20"/>
                <w:szCs w:val="20"/>
              </w:rPr>
              <w:t>Opracowanie zasad współpracy między pracownikiem socjalnym ds. świadczeń i pracownikiem socjalnym. Ustalenie obiegu dokumentów: terminów, sposobu zatwierdzania, formy przekazywania informacji.</w:t>
            </w:r>
          </w:p>
          <w:p w:rsidR="00C30968" w:rsidRPr="006819BE" w:rsidRDefault="00C30968" w:rsidP="00C30968">
            <w:pPr>
              <w:rPr>
                <w:b/>
                <w:sz w:val="20"/>
                <w:szCs w:val="20"/>
              </w:rPr>
            </w:pPr>
            <w:r w:rsidRPr="006819BE">
              <w:rPr>
                <w:b/>
                <w:sz w:val="20"/>
                <w:szCs w:val="20"/>
              </w:rPr>
              <w:t>Plan działań:</w:t>
            </w:r>
          </w:p>
          <w:p w:rsidR="00C30968" w:rsidRPr="006819BE" w:rsidRDefault="00C30968" w:rsidP="000F0BA4">
            <w:pPr>
              <w:pStyle w:val="Tekstkomentarza"/>
              <w:numPr>
                <w:ilvl w:val="0"/>
                <w:numId w:val="37"/>
              </w:numPr>
            </w:pPr>
            <w:r w:rsidRPr="006819BE">
              <w:t>Usługą pracy socjalnej z osobami pozostającymi bez pracy objętych zostanie 80 klientów;</w:t>
            </w:r>
          </w:p>
          <w:p w:rsidR="00C30968" w:rsidRPr="006819BE" w:rsidRDefault="00C30968" w:rsidP="000F0BA4">
            <w:pPr>
              <w:pStyle w:val="Tekstkomentarza"/>
              <w:numPr>
                <w:ilvl w:val="0"/>
                <w:numId w:val="37"/>
              </w:numPr>
            </w:pPr>
            <w:r w:rsidRPr="006819BE">
              <w:t>Pracę socjalną z osobami starszymi prowadzić będzie 4 pracowników socjalnych oddelegowanych wyłącznie do działań w pilotażu.</w:t>
            </w:r>
          </w:p>
          <w:p w:rsidR="00C30968" w:rsidRDefault="00C30968" w:rsidP="000F0BA4">
            <w:pPr>
              <w:pStyle w:val="Tekstkomentarza"/>
              <w:numPr>
                <w:ilvl w:val="0"/>
                <w:numId w:val="37"/>
              </w:numPr>
            </w:pPr>
            <w:r w:rsidRPr="006819BE">
              <w:t xml:space="preserve">Postępowania administracyjne w sprawie świadczeń pomocy społecznej, prowadzić będzie 1 pracownik </w:t>
            </w:r>
            <w:r w:rsidR="005F415C">
              <w:t xml:space="preserve">socjalny </w:t>
            </w:r>
            <w:r w:rsidRPr="006819BE">
              <w:t>ds. świadczeń</w:t>
            </w:r>
            <w:r w:rsidR="00BF131B">
              <w:t>.</w:t>
            </w:r>
          </w:p>
          <w:p w:rsidR="00BF131B" w:rsidRPr="006819BE" w:rsidRDefault="00BF131B" w:rsidP="000F0BA4">
            <w:pPr>
              <w:pStyle w:val="Tekstkomentarza"/>
              <w:numPr>
                <w:ilvl w:val="0"/>
                <w:numId w:val="37"/>
              </w:numPr>
            </w:pPr>
            <w:r>
              <w:t xml:space="preserve">Zasady współpracy między pracownikiem socjalnym ds. świadczeń i pracownikiem socjalnym, w tym obieg dokumentów, określa procedura wewnętrzna zatwierdzona przez kierownika ops.  </w:t>
            </w:r>
          </w:p>
          <w:p w:rsidR="00917D32" w:rsidRPr="006819BE" w:rsidRDefault="00917D32" w:rsidP="004B601D">
            <w:pPr>
              <w:pStyle w:val="Akapitzlist"/>
              <w:numPr>
                <w:ilvl w:val="0"/>
                <w:numId w:val="3"/>
              </w:numPr>
              <w:ind w:left="360"/>
              <w:rPr>
                <w:sz w:val="20"/>
                <w:szCs w:val="20"/>
              </w:rPr>
            </w:pPr>
            <w:r w:rsidRPr="006819BE">
              <w:rPr>
                <w:sz w:val="20"/>
                <w:szCs w:val="20"/>
              </w:rPr>
              <w:t>Przeprowadz</w:t>
            </w:r>
            <w:r w:rsidR="007F14CE">
              <w:rPr>
                <w:sz w:val="20"/>
                <w:szCs w:val="20"/>
              </w:rPr>
              <w:t>ona zostanie</w:t>
            </w:r>
            <w:r w:rsidRPr="006819BE">
              <w:rPr>
                <w:sz w:val="20"/>
                <w:szCs w:val="20"/>
              </w:rPr>
              <w:t xml:space="preserve"> rekrutacj</w:t>
            </w:r>
            <w:r w:rsidR="007F14CE">
              <w:rPr>
                <w:sz w:val="20"/>
                <w:szCs w:val="20"/>
              </w:rPr>
              <w:t>a</w:t>
            </w:r>
            <w:r w:rsidRPr="006819BE">
              <w:rPr>
                <w:sz w:val="20"/>
                <w:szCs w:val="20"/>
              </w:rPr>
              <w:t xml:space="preserve"> na stanowisko pracownika socjalnego ds. świadczeń i pracownika socjalnego </w:t>
            </w:r>
          </w:p>
          <w:p w:rsidR="00917D32" w:rsidRPr="006819BE" w:rsidRDefault="00917D32" w:rsidP="004B601D">
            <w:pPr>
              <w:pStyle w:val="Akapitzlist"/>
              <w:numPr>
                <w:ilvl w:val="0"/>
                <w:numId w:val="3"/>
              </w:numPr>
              <w:ind w:left="360"/>
              <w:rPr>
                <w:rFonts w:cs="Calibri"/>
                <w:sz w:val="20"/>
                <w:szCs w:val="20"/>
                <w:u w:val="single"/>
              </w:rPr>
            </w:pPr>
            <w:r w:rsidRPr="006819BE">
              <w:rPr>
                <w:sz w:val="20"/>
                <w:szCs w:val="20"/>
              </w:rPr>
              <w:t>Zawar</w:t>
            </w:r>
            <w:r w:rsidR="007F14CE">
              <w:rPr>
                <w:sz w:val="20"/>
                <w:szCs w:val="20"/>
              </w:rPr>
              <w:t>te zostaną umowy</w:t>
            </w:r>
            <w:r w:rsidRPr="006819BE">
              <w:rPr>
                <w:sz w:val="20"/>
                <w:szCs w:val="20"/>
              </w:rPr>
              <w:t xml:space="preserve"> umów</w:t>
            </w:r>
            <w:r w:rsidR="00C30968" w:rsidRPr="006819BE">
              <w:rPr>
                <w:sz w:val="20"/>
                <w:szCs w:val="20"/>
              </w:rPr>
              <w:t>/zmi</w:t>
            </w:r>
            <w:r w:rsidR="0012244E">
              <w:rPr>
                <w:sz w:val="20"/>
                <w:szCs w:val="20"/>
              </w:rPr>
              <w:t xml:space="preserve">enione </w:t>
            </w:r>
            <w:r w:rsidR="00B20F9B">
              <w:rPr>
                <w:sz w:val="20"/>
                <w:szCs w:val="20"/>
              </w:rPr>
              <w:t xml:space="preserve">zostaną </w:t>
            </w:r>
            <w:r w:rsidR="00B20F9B" w:rsidRPr="006819BE">
              <w:rPr>
                <w:sz w:val="20"/>
                <w:szCs w:val="20"/>
              </w:rPr>
              <w:t>warunki</w:t>
            </w:r>
            <w:r w:rsidR="00C30968" w:rsidRPr="006819BE">
              <w:rPr>
                <w:sz w:val="20"/>
                <w:szCs w:val="20"/>
              </w:rPr>
              <w:t xml:space="preserve"> umowy</w:t>
            </w:r>
            <w:r w:rsidRPr="006819BE">
              <w:rPr>
                <w:sz w:val="20"/>
                <w:szCs w:val="20"/>
              </w:rPr>
              <w:t xml:space="preserve"> z pracownikami na okres trwania pilotażu</w:t>
            </w:r>
          </w:p>
        </w:tc>
        <w:tc>
          <w:tcPr>
            <w:tcW w:w="2829" w:type="dxa"/>
          </w:tcPr>
          <w:p w:rsidR="00917D32" w:rsidRPr="006819BE" w:rsidRDefault="00917D32" w:rsidP="004B601D">
            <w:pPr>
              <w:pStyle w:val="Akapitzlist"/>
              <w:numPr>
                <w:ilvl w:val="0"/>
                <w:numId w:val="4"/>
              </w:numPr>
              <w:ind w:left="360"/>
              <w:rPr>
                <w:rFonts w:cs="Times New Roman"/>
                <w:sz w:val="20"/>
                <w:szCs w:val="20"/>
              </w:rPr>
            </w:pPr>
            <w:r w:rsidRPr="006819BE">
              <w:rPr>
                <w:rFonts w:cs="Times New Roman"/>
                <w:sz w:val="20"/>
                <w:szCs w:val="20"/>
              </w:rPr>
              <w:t xml:space="preserve">Koszty związane z wynagrodzeniem pracowników socjalnych ds. świadczeń i pracowników socjalnych wdrażających standard pracy socjalnej w ramach pilotażu – </w:t>
            </w:r>
            <w:r w:rsidRPr="006819BE">
              <w:rPr>
                <w:rFonts w:cs="Times New Roman"/>
                <w:color w:val="FF0000"/>
                <w:sz w:val="20"/>
                <w:szCs w:val="20"/>
              </w:rPr>
              <w:t>koszt wynagrodzenia związany</w:t>
            </w:r>
            <w:r w:rsidR="002A4183">
              <w:rPr>
                <w:rFonts w:cs="Times New Roman"/>
                <w:color w:val="FF0000"/>
                <w:sz w:val="20"/>
                <w:szCs w:val="20"/>
              </w:rPr>
              <w:t xml:space="preserve"> z testowaniem rozwiązań modelowych i standardów pracy </w:t>
            </w:r>
            <w:r w:rsidR="00B20F9B">
              <w:rPr>
                <w:rFonts w:cs="Times New Roman"/>
                <w:color w:val="FF0000"/>
                <w:sz w:val="20"/>
                <w:szCs w:val="20"/>
              </w:rPr>
              <w:t>socjalnej</w:t>
            </w:r>
            <w:r w:rsidRPr="006819BE">
              <w:rPr>
                <w:rFonts w:cs="Times New Roman"/>
                <w:color w:val="FF0000"/>
                <w:sz w:val="20"/>
                <w:szCs w:val="20"/>
              </w:rPr>
              <w:t xml:space="preserve"> ujmowany w budżecie</w:t>
            </w:r>
          </w:p>
          <w:p w:rsidR="00917D32" w:rsidRPr="006819BE" w:rsidRDefault="00917D32" w:rsidP="004B601D">
            <w:pPr>
              <w:pStyle w:val="Akapitzlist"/>
              <w:numPr>
                <w:ilvl w:val="0"/>
                <w:numId w:val="4"/>
              </w:numPr>
              <w:ind w:left="360"/>
              <w:rPr>
                <w:rFonts w:cs="Times New Roman"/>
                <w:sz w:val="20"/>
                <w:szCs w:val="20"/>
              </w:rPr>
            </w:pPr>
            <w:r w:rsidRPr="006819BE">
              <w:rPr>
                <w:rFonts w:cs="Times New Roman"/>
                <w:sz w:val="20"/>
                <w:szCs w:val="20"/>
              </w:rPr>
              <w:t>Koszt utworzenia nowych stanowisk pracy</w:t>
            </w:r>
            <w:r w:rsidRPr="006819BE">
              <w:rPr>
                <w:rFonts w:cs="Times New Roman"/>
                <w:color w:val="FF0000"/>
                <w:sz w:val="20"/>
                <w:szCs w:val="20"/>
              </w:rPr>
              <w:t xml:space="preserve"> – koszt ujmowany w budżecie</w:t>
            </w:r>
          </w:p>
          <w:p w:rsidR="00917D32" w:rsidRPr="006819BE" w:rsidRDefault="00917D32" w:rsidP="004B601D">
            <w:pPr>
              <w:pStyle w:val="Akapitzlist"/>
              <w:numPr>
                <w:ilvl w:val="0"/>
                <w:numId w:val="4"/>
              </w:numPr>
              <w:ind w:left="360"/>
              <w:rPr>
                <w:rFonts w:cs="Times New Roman"/>
                <w:sz w:val="20"/>
                <w:szCs w:val="20"/>
              </w:rPr>
            </w:pPr>
            <w:r w:rsidRPr="006819BE">
              <w:rPr>
                <w:rFonts w:cs="Times New Roman"/>
                <w:sz w:val="20"/>
                <w:szCs w:val="20"/>
              </w:rPr>
              <w:t xml:space="preserve">Koszt związany z zamówieniem druków dokumentów opracowanych w ramach modelu </w:t>
            </w:r>
            <w:r w:rsidR="007F14CE">
              <w:rPr>
                <w:rFonts w:cs="Times New Roman"/>
                <w:sz w:val="20"/>
                <w:szCs w:val="20"/>
              </w:rPr>
              <w:t>oraz narzędzi pracy socjalnej</w:t>
            </w:r>
            <w:r w:rsidR="00B20F9B">
              <w:rPr>
                <w:rFonts w:cs="Times New Roman"/>
                <w:sz w:val="20"/>
                <w:szCs w:val="20"/>
              </w:rPr>
              <w:t xml:space="preserve"> </w:t>
            </w:r>
            <w:r w:rsidR="00B20F9B" w:rsidRPr="006819BE">
              <w:rPr>
                <w:rFonts w:cs="Times New Roman"/>
                <w:color w:val="FF0000"/>
                <w:sz w:val="20"/>
                <w:szCs w:val="20"/>
              </w:rPr>
              <w:t>– koszt ujmowany w budżecie</w:t>
            </w:r>
            <w:r w:rsidR="00B20F9B">
              <w:rPr>
                <w:rFonts w:cs="Times New Roman"/>
                <w:color w:val="FF0000"/>
                <w:sz w:val="20"/>
                <w:szCs w:val="20"/>
              </w:rPr>
              <w:t>.</w:t>
            </w:r>
          </w:p>
          <w:p w:rsidR="00917D32" w:rsidRPr="006819BE" w:rsidRDefault="00917D32" w:rsidP="00917D32">
            <w:pPr>
              <w:rPr>
                <w:rFonts w:cs="Calibri"/>
                <w:sz w:val="20"/>
                <w:szCs w:val="20"/>
                <w:u w:val="single"/>
              </w:rPr>
            </w:pPr>
          </w:p>
        </w:tc>
      </w:tr>
    </w:tbl>
    <w:p w:rsidR="00917D32" w:rsidRPr="006819BE" w:rsidRDefault="00917D32" w:rsidP="00917D32">
      <w:pPr>
        <w:rPr>
          <w:rFonts w:cs="Calibri"/>
          <w:u w:val="single"/>
        </w:rPr>
      </w:pPr>
    </w:p>
    <w:p w:rsidR="00917D32" w:rsidRPr="006819BE" w:rsidRDefault="00917D32" w:rsidP="00917D32">
      <w:pPr>
        <w:rPr>
          <w:rFonts w:cs="Calibri"/>
          <w:u w:val="single"/>
        </w:rPr>
      </w:pPr>
    </w:p>
    <w:p w:rsidR="00917D32" w:rsidRPr="006819BE" w:rsidRDefault="00917D32" w:rsidP="00917D32">
      <w:pPr>
        <w:rPr>
          <w:rFonts w:cs="Calibri"/>
          <w:u w:val="single"/>
        </w:rPr>
      </w:pPr>
    </w:p>
    <w:p w:rsidR="00917D32" w:rsidRPr="006819BE" w:rsidRDefault="00917D32" w:rsidP="00917D32">
      <w:pPr>
        <w:rPr>
          <w:rFonts w:cs="Calibri"/>
          <w:u w:val="single"/>
        </w:rPr>
      </w:pPr>
    </w:p>
    <w:p w:rsidR="00917D32" w:rsidRPr="006819BE" w:rsidRDefault="00917D32" w:rsidP="00917D32">
      <w:pPr>
        <w:rPr>
          <w:rFonts w:cs="Calibri"/>
          <w:u w:val="single"/>
        </w:rPr>
      </w:pPr>
    </w:p>
    <w:p w:rsidR="00917D32" w:rsidRPr="006819BE" w:rsidRDefault="00917D32" w:rsidP="00917D32">
      <w:pPr>
        <w:rPr>
          <w:rFonts w:cs="Calibri"/>
          <w:u w:val="single"/>
        </w:rPr>
        <w:sectPr w:rsidR="00917D32" w:rsidRPr="006819BE" w:rsidSect="00917D32">
          <w:pgSz w:w="16838" w:h="11906" w:orient="landscape"/>
          <w:pgMar w:top="1417" w:right="1417" w:bottom="1417" w:left="1417" w:header="708" w:footer="708" w:gutter="0"/>
          <w:cols w:space="708"/>
          <w:docGrid w:linePitch="360"/>
        </w:sectPr>
      </w:pPr>
    </w:p>
    <w:p w:rsidR="00B20F9B" w:rsidRDefault="001638F8" w:rsidP="00917D32">
      <w:pPr>
        <w:pStyle w:val="Nagwek4"/>
        <w:jc w:val="center"/>
      </w:pPr>
      <w:r>
        <w:rPr>
          <w:rFonts w:cstheme="minorHAnsi"/>
          <w:noProof/>
          <w:sz w:val="24"/>
          <w:szCs w:val="24"/>
        </w:rPr>
        <mc:AlternateContent>
          <mc:Choice Requires="wpc">
            <w:drawing>
              <wp:inline distT="0" distB="0" distL="0" distR="0">
                <wp:extent cx="6527165" cy="4958080"/>
                <wp:effectExtent l="4445" t="4445" r="2540" b="0"/>
                <wp:docPr id="91" name="Kanwa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3" name="AutoShape 610"/>
                        <wps:cNvSpPr>
                          <a:spLocks noChangeArrowheads="1"/>
                        </wps:cNvSpPr>
                        <wps:spPr bwMode="auto">
                          <a:xfrm>
                            <a:off x="6300" y="6300"/>
                            <a:ext cx="5806458" cy="4808275"/>
                          </a:xfrm>
                          <a:prstGeom prst="flowChartAlternateProcess">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2">
                                <a:lumMod val="40000"/>
                                <a:lumOff val="60000"/>
                              </a:schemeClr>
                            </a:solidFill>
                            <a:miter lim="800000"/>
                            <a:headEnd/>
                            <a:tailEnd/>
                          </a:ln>
                          <a:effectLst>
                            <a:outerShdw dist="28398" dir="3806097" algn="ctr" rotWithShape="0">
                              <a:schemeClr val="accent5">
                                <a:lumMod val="50000"/>
                                <a:lumOff val="0"/>
                                <a:alpha val="50000"/>
                              </a:schemeClr>
                            </a:outerShdw>
                          </a:effectLst>
                        </wps:spPr>
                        <wps:txbx>
                          <w:txbxContent>
                            <w:p w:rsidR="005005E1" w:rsidRPr="00A60CFE" w:rsidRDefault="005005E1" w:rsidP="00966DAD">
                              <w:pPr>
                                <w:spacing w:after="0" w:line="240" w:lineRule="auto"/>
                                <w:jc w:val="center"/>
                              </w:pPr>
                              <w:r w:rsidRPr="006B1CA5">
                                <w:rPr>
                                  <w:sz w:val="21"/>
                                  <w:szCs w:val="20"/>
                                  <w:u w:val="single"/>
                                </w:rPr>
                                <w:t>Wskazówki w zakresie opracowania pr</w:t>
                              </w:r>
                              <w:r>
                                <w:rPr>
                                  <w:sz w:val="21"/>
                                  <w:szCs w:val="20"/>
                                  <w:u w:val="single"/>
                                </w:rPr>
                                <w:t>ojektu budżetu wdrożenia modelu</w:t>
                              </w:r>
                            </w:p>
                            <w:p w:rsidR="005005E1" w:rsidRPr="00317149" w:rsidRDefault="005005E1" w:rsidP="00966DAD">
                              <w:pPr>
                                <w:spacing w:after="0" w:line="240" w:lineRule="auto"/>
                                <w:jc w:val="center"/>
                                <w:rPr>
                                  <w:sz w:val="21"/>
                                  <w:szCs w:val="20"/>
                                  <w:u w:val="single"/>
                                </w:rPr>
                              </w:pPr>
                            </w:p>
                            <w:p w:rsidR="005005E1" w:rsidRDefault="005005E1" w:rsidP="00966DAD">
                              <w:pPr>
                                <w:spacing w:line="240" w:lineRule="auto"/>
                                <w:jc w:val="both"/>
                                <w:rPr>
                                  <w:rFonts w:cs="Calibri"/>
                                  <w:sz w:val="21"/>
                                  <w:szCs w:val="20"/>
                                </w:rPr>
                              </w:pPr>
                              <w:r w:rsidRPr="00590FAB">
                                <w:rPr>
                                  <w:rFonts w:cs="Calibri"/>
                                  <w:sz w:val="21"/>
                                  <w:szCs w:val="20"/>
                                </w:rPr>
                                <w:t xml:space="preserve">W budżecie projektu </w:t>
                              </w:r>
                              <w:r>
                                <w:rPr>
                                  <w:rFonts w:cs="Calibri"/>
                                  <w:sz w:val="21"/>
                                  <w:szCs w:val="20"/>
                                </w:rPr>
                                <w:t>w zakresie wdrażania rozwiązania modelowego oddzieleni</w:t>
                              </w:r>
                              <w:r w:rsidRPr="00590FAB">
                                <w:rPr>
                                  <w:rFonts w:cs="Calibri"/>
                                  <w:sz w:val="21"/>
                                  <w:szCs w:val="20"/>
                                </w:rPr>
                                <w:t>a</w:t>
                              </w:r>
                              <w:r>
                                <w:rPr>
                                  <w:rFonts w:cs="Calibri"/>
                                  <w:sz w:val="21"/>
                                  <w:szCs w:val="20"/>
                                </w:rPr>
                                <w:t xml:space="preserve"> postępowania administracyjnego od pracy socjalnej można</w:t>
                              </w:r>
                              <w:r w:rsidRPr="00590FAB">
                                <w:rPr>
                                  <w:rFonts w:cs="Calibri"/>
                                  <w:sz w:val="21"/>
                                  <w:szCs w:val="20"/>
                                </w:rPr>
                                <w:t xml:space="preserve"> uwzględnić</w:t>
                              </w:r>
                              <w:r>
                                <w:rPr>
                                  <w:rFonts w:cs="Calibri"/>
                                  <w:sz w:val="21"/>
                                  <w:szCs w:val="20"/>
                                </w:rPr>
                                <w:t>:</w:t>
                              </w:r>
                            </w:p>
                            <w:p w:rsidR="005005E1" w:rsidRDefault="005005E1" w:rsidP="000F0BA4">
                              <w:pPr>
                                <w:pStyle w:val="Akapitzlist"/>
                                <w:numPr>
                                  <w:ilvl w:val="0"/>
                                  <w:numId w:val="55"/>
                                </w:numPr>
                                <w:spacing w:line="240" w:lineRule="auto"/>
                                <w:jc w:val="both"/>
                                <w:rPr>
                                  <w:rFonts w:cs="Calibri"/>
                                  <w:sz w:val="21"/>
                                  <w:szCs w:val="20"/>
                                </w:rPr>
                              </w:pPr>
                              <w:r w:rsidRPr="000E7FD3">
                                <w:rPr>
                                  <w:rFonts w:cs="Calibri"/>
                                  <w:b/>
                                  <w:sz w:val="21"/>
                                  <w:szCs w:val="20"/>
                                </w:rPr>
                                <w:t>koszty związane z zatrudnieniem - wynagrodzenia</w:t>
                              </w:r>
                              <w:r w:rsidRPr="000E7FD3">
                                <w:rPr>
                                  <w:rFonts w:cs="Calibri"/>
                                  <w:sz w:val="21"/>
                                  <w:szCs w:val="20"/>
                                </w:rPr>
                                <w:t xml:space="preserve"> pracowników realizujących zadania związane z wdrażaniem i testowanie</w:t>
                              </w:r>
                              <w:r>
                                <w:rPr>
                                  <w:rFonts w:cs="Calibri"/>
                                  <w:sz w:val="21"/>
                                  <w:szCs w:val="20"/>
                                </w:rPr>
                                <w:t>m</w:t>
                              </w:r>
                              <w:r w:rsidRPr="000E7FD3">
                                <w:rPr>
                                  <w:rFonts w:cs="Calibri"/>
                                  <w:sz w:val="21"/>
                                  <w:szCs w:val="20"/>
                                </w:rPr>
                                <w:t xml:space="preserve"> rozwiązania modelowego oraz standardu pracy socjalnej: pracowników ds. świadczeń, pracowników socjalnych i pracownika udzielającego informacji. Wskazówki dotyczące ustalenia wymiaru zatrudnienia zawarto w rozdziale poradnika „Struktura działania ops z uwzględnieniem usług o określonym standardzie”</w:t>
                              </w:r>
                              <w:r>
                                <w:rPr>
                                  <w:rFonts w:cs="Calibri"/>
                                  <w:sz w:val="21"/>
                                  <w:szCs w:val="20"/>
                                </w:rPr>
                                <w:t>,</w:t>
                              </w:r>
                            </w:p>
                            <w:p w:rsidR="005005E1" w:rsidRDefault="005005E1" w:rsidP="000F0BA4">
                              <w:pPr>
                                <w:pStyle w:val="Akapitzlist"/>
                                <w:numPr>
                                  <w:ilvl w:val="0"/>
                                  <w:numId w:val="55"/>
                                </w:numPr>
                                <w:spacing w:line="240" w:lineRule="auto"/>
                                <w:jc w:val="both"/>
                                <w:rPr>
                                  <w:rFonts w:cs="Calibri"/>
                                  <w:sz w:val="21"/>
                                  <w:szCs w:val="20"/>
                                </w:rPr>
                              </w:pPr>
                              <w:r>
                                <w:rPr>
                                  <w:rFonts w:cs="Calibri"/>
                                  <w:b/>
                                  <w:sz w:val="21"/>
                                  <w:szCs w:val="20"/>
                                </w:rPr>
                                <w:t xml:space="preserve">koszty utworzenia stanowiska pracy – </w:t>
                              </w:r>
                              <w:r>
                                <w:rPr>
                                  <w:rFonts w:cs="Calibri"/>
                                  <w:sz w:val="21"/>
                                  <w:szCs w:val="20"/>
                                </w:rPr>
                                <w:t>w sytuacji zatrudniania nowych pracowników,</w:t>
                              </w:r>
                            </w:p>
                            <w:p w:rsidR="005005E1" w:rsidRPr="000E7FD3" w:rsidRDefault="005005E1" w:rsidP="000F0BA4">
                              <w:pPr>
                                <w:pStyle w:val="Akapitzlist"/>
                                <w:numPr>
                                  <w:ilvl w:val="0"/>
                                  <w:numId w:val="55"/>
                                </w:numPr>
                                <w:spacing w:line="240" w:lineRule="auto"/>
                                <w:jc w:val="both"/>
                                <w:rPr>
                                  <w:rFonts w:cs="Calibri"/>
                                  <w:sz w:val="21"/>
                                  <w:szCs w:val="20"/>
                                </w:rPr>
                              </w:pPr>
                              <w:r w:rsidRPr="000E7FD3">
                                <w:rPr>
                                  <w:rFonts w:cs="Calibri"/>
                                  <w:b/>
                                  <w:sz w:val="21"/>
                                  <w:szCs w:val="20"/>
                                </w:rPr>
                                <w:t>koszty związane z zamówieniem druków formularzy</w:t>
                              </w:r>
                              <w:r w:rsidRPr="000E7FD3">
                                <w:rPr>
                                  <w:rFonts w:cs="Calibri"/>
                                  <w:sz w:val="21"/>
                                  <w:szCs w:val="20"/>
                                </w:rPr>
                                <w:t xml:space="preserve"> opracowanych w ramach rozwiązań modelowych:</w:t>
                              </w:r>
                              <w:r>
                                <w:rPr>
                                  <w:rFonts w:cs="Calibri"/>
                                  <w:sz w:val="21"/>
                                  <w:szCs w:val="20"/>
                                </w:rPr>
                                <w:t xml:space="preserve"> </w:t>
                              </w:r>
                              <w:r w:rsidRPr="000E7FD3">
                                <w:rPr>
                                  <w:sz w:val="21"/>
                                  <w:szCs w:val="20"/>
                                </w:rPr>
                                <w:t xml:space="preserve">ocena spełniania warunków koniecznych do przyznania świadczenia pomocy społecznej, </w:t>
                              </w:r>
                              <w:r w:rsidRPr="000E7FD3">
                                <w:rPr>
                                  <w:iCs/>
                                  <w:color w:val="000000"/>
                                  <w:sz w:val="21"/>
                                  <w:szCs w:val="20"/>
                                </w:rPr>
                                <w:t xml:space="preserve">Opinia pracownika socjalnego o możliwościach klienta wykorzystania własnych uprawnień i zasobów, </w:t>
                              </w:r>
                              <w:r w:rsidRPr="000E7FD3">
                                <w:rPr>
                                  <w:sz w:val="21"/>
                                  <w:szCs w:val="20"/>
                                </w:rPr>
                                <w:t xml:space="preserve">zobowiązanie do podjęcia działań przez klienta i kontrola ich wykonania </w:t>
                              </w:r>
                            </w:p>
                            <w:p w:rsidR="005005E1" w:rsidRPr="000E7FD3" w:rsidRDefault="005005E1" w:rsidP="00966DAD">
                              <w:pPr>
                                <w:spacing w:line="240" w:lineRule="auto"/>
                                <w:jc w:val="both"/>
                                <w:rPr>
                                  <w:rFonts w:cs="Calibri"/>
                                  <w:sz w:val="21"/>
                                  <w:szCs w:val="20"/>
                                </w:rPr>
                              </w:pPr>
                              <w:r>
                                <w:rPr>
                                  <w:sz w:val="21"/>
                                  <w:szCs w:val="20"/>
                                </w:rPr>
                                <w:t>o</w:t>
                              </w:r>
                              <w:r w:rsidRPr="006B1CA5">
                                <w:rPr>
                                  <w:sz w:val="21"/>
                                  <w:szCs w:val="20"/>
                                </w:rPr>
                                <w:t xml:space="preserve">raz druków kwestionariuszy narzędzi przedstawionych w opracowaniu „Narzędzia pracy socjalnej” </w:t>
                              </w:r>
                            </w:p>
                            <w:p w:rsidR="005005E1" w:rsidRPr="00590FAB" w:rsidRDefault="005005E1" w:rsidP="00966DAD">
                              <w:pPr>
                                <w:spacing w:line="240" w:lineRule="auto"/>
                                <w:jc w:val="both"/>
                                <w:rPr>
                                  <w:rFonts w:cs="Calibri"/>
                                  <w:sz w:val="21"/>
                                  <w:szCs w:val="20"/>
                                </w:rPr>
                              </w:pPr>
                              <w:r w:rsidRPr="00590FAB">
                                <w:rPr>
                                  <w:rFonts w:cs="Calibri"/>
                                  <w:sz w:val="21"/>
                                  <w:szCs w:val="20"/>
                                </w:rPr>
                                <w:t xml:space="preserve">Planując w budżecie środki na wynagrodzenia pracowników zwróć uwagę na kwestie dodatku dla pracowników socjalnych wypłacanego na podstawie art. 121 ust. 3a ups. Warunkiem otrzymywania dodatku </w:t>
                              </w:r>
                              <w:r w:rsidRPr="006B1CA5">
                                <w:rPr>
                                  <w:sz w:val="21"/>
                                  <w:szCs w:val="20"/>
                                </w:rPr>
                                <w:t>jest świadczenie pracy socjalnej w środowisku, w tym przeprowadzanie rodzinnych wywiadów środowiskowych poza siedzibą jednostki. W sytuacji</w:t>
                              </w:r>
                              <w:r>
                                <w:rPr>
                                  <w:sz w:val="21"/>
                                  <w:szCs w:val="20"/>
                                </w:rPr>
                                <w:t>,</w:t>
                              </w:r>
                              <w:r w:rsidRPr="006B1CA5">
                                <w:rPr>
                                  <w:sz w:val="21"/>
                                  <w:szCs w:val="20"/>
                                </w:rPr>
                                <w:t xml:space="preserve"> gdy pracownicy socjalni wdrażający rozwiązanie modelowe nie będą przeprowadzać wywiadów środowiskowych ni</w:t>
                              </w:r>
                              <w:r>
                                <w:rPr>
                                  <w:sz w:val="21"/>
                                  <w:szCs w:val="20"/>
                                </w:rPr>
                                <w:t>e będą mogli otrzymywać dodatku</w:t>
                              </w:r>
                              <w:r w:rsidRPr="006B1CA5">
                                <w:rPr>
                                  <w:sz w:val="21"/>
                                  <w:szCs w:val="20"/>
                                </w:rPr>
                                <w:t xml:space="preserve">. </w:t>
                              </w:r>
                            </w:p>
                            <w:p w:rsidR="005005E1" w:rsidRPr="00F34B0B" w:rsidRDefault="005005E1" w:rsidP="00D237AA">
                              <w:pPr>
                                <w:spacing w:after="0"/>
                                <w:jc w:val="center"/>
                                <w:rPr>
                                  <w:b/>
                                  <w:sz w:val="21"/>
                                  <w:szCs w:val="20"/>
                                  <w:u w:val="single"/>
                                </w:rPr>
                              </w:pPr>
                              <w:r w:rsidRPr="00F34B0B">
                                <w:rPr>
                                  <w:b/>
                                  <w:sz w:val="21"/>
                                  <w:szCs w:val="20"/>
                                  <w:u w:val="single"/>
                                </w:rPr>
                                <w:t>Wskazówki w zakresie opracowania projektu budżetu wdrożenia modelu</w:t>
                              </w:r>
                              <w:r>
                                <w:rPr>
                                  <w:b/>
                                  <w:sz w:val="21"/>
                                  <w:szCs w:val="20"/>
                                  <w:u w:val="single"/>
                                </w:rPr>
                                <w:t xml:space="preserve"> instytucji i standardów usług</w:t>
                              </w:r>
                            </w:p>
                            <w:p w:rsidR="005005E1" w:rsidRPr="00A05D11" w:rsidRDefault="005005E1" w:rsidP="00A05D11">
                              <w:pPr>
                                <w:spacing w:after="120" w:line="240" w:lineRule="auto"/>
                                <w:jc w:val="both"/>
                                <w:rPr>
                                  <w:sz w:val="20"/>
                                  <w:szCs w:val="20"/>
                                </w:rPr>
                              </w:pPr>
                              <w:r w:rsidRPr="00A05D11">
                                <w:rPr>
                                  <w:sz w:val="20"/>
                                  <w:szCs w:val="20"/>
                                </w:rPr>
                                <w:t xml:space="preserve">Do tworzenia budżetu obowiązują zasady kwalifikowalności PO KL, natomiast </w:t>
                              </w:r>
                              <w:r w:rsidRPr="00A05D11">
                                <w:rPr>
                                  <w:sz w:val="20"/>
                                  <w:szCs w:val="20"/>
                                </w:rPr>
                                <w:br/>
                                <w:t xml:space="preserve">w uzasadnieniu każdej pozycji budżetowej należy wykazać, że koszty uwzględnione </w:t>
                              </w:r>
                              <w:r w:rsidRPr="00A05D11">
                                <w:rPr>
                                  <w:sz w:val="20"/>
                                  <w:szCs w:val="20"/>
                                </w:rPr>
                                <w:br/>
                                <w:t>w budżecie wynikają z testowania modelu instytucji oraz standardu usługi. W budżecie mogą się zatem znaleźć koszty związane z testowaniem modeli instytucji i standardów usług, należy przy tym zwrócić uwagę, że niektóre z nich są oczywiste, ponieważ wynikają wprost z opracowanego planu działań wdrożeniowych modeluinstytucji  i standardów usług (planu dostosowania obecnego funkcjonowania JOPS do rozwiązań modelowych oraz planu dostosowania pracy profesjonalistów do wymogów standardów), niektóre natomiast są mniej oczywiste, a wynikają np. z potrzeby uwzględnienia czynności pośrednich usługodawców wynikających ze standardów usługi (np. czas i koszty dojazdów usługodawcy do klienta, czy dokumentowania własnej pracy), a także z udziału w projekcie pilotażowym, np. związane z ewaluacją projektu wdrożeniowego, tj. udział w spotkaniach ewaluacyjnych. Niemniej bardzo istotne jest uwzględnienie wszystkich kosztów w budżecie, ponieważ w przeciwnym razie testowanie może zostać utrudnione, ze względu na brak zapewnienia odpowiednich środków. Należy pamiętać też o jeszcze jednej pozycji w kosztorysie w postaci kadry zarządzającej projektem.</w:t>
                              </w:r>
                            </w:p>
                            <w:p w:rsidR="005005E1" w:rsidRPr="00A05D11" w:rsidRDefault="005005E1" w:rsidP="00A05D11">
                              <w:pPr>
                                <w:spacing w:after="120" w:line="240" w:lineRule="auto"/>
                                <w:jc w:val="both"/>
                                <w:rPr>
                                  <w:sz w:val="20"/>
                                  <w:szCs w:val="20"/>
                                </w:rPr>
                              </w:pPr>
                              <w:r w:rsidRPr="00A05D11">
                                <w:rPr>
                                  <w:sz w:val="20"/>
                                  <w:szCs w:val="20"/>
                                </w:rPr>
                                <w:t>Należy bardzo dokładnie prześledzić wybrany mode</w:t>
                              </w:r>
                              <w:r>
                                <w:rPr>
                                  <w:sz w:val="20"/>
                                  <w:szCs w:val="20"/>
                                </w:rPr>
                                <w:t xml:space="preserve">l instytucji i standardy usług </w:t>
                              </w:r>
                              <w:r w:rsidRPr="00A05D11">
                                <w:rPr>
                                  <w:sz w:val="20"/>
                                  <w:szCs w:val="20"/>
                                </w:rPr>
                                <w:t>w poszukiwaniu tzw. „kosztów ukrytych”, a także zastanowić się, jakie warunki należy zapewnić pracownikom biorącym udział w pil</w:t>
                              </w:r>
                              <w:r>
                                <w:rPr>
                                  <w:sz w:val="20"/>
                                  <w:szCs w:val="20"/>
                                </w:rPr>
                                <w:t xml:space="preserve">otażu, aby poza pracą związaną </w:t>
                              </w:r>
                              <w:r w:rsidRPr="00A05D11">
                                <w:rPr>
                                  <w:sz w:val="20"/>
                                  <w:szCs w:val="20"/>
                                </w:rPr>
                                <w:t>z wykonywaniem usług zgodnych ze standardem usługi i modelem instytucji, byli oni także w stanie wykonywać czynności związane z monitoringiem i ewaluacją wdrażania.</w:t>
                              </w:r>
                            </w:p>
                            <w:p w:rsidR="005005E1" w:rsidRPr="00A05D11" w:rsidRDefault="005005E1" w:rsidP="00A05D11">
                              <w:pPr>
                                <w:spacing w:after="120" w:line="240" w:lineRule="auto"/>
                                <w:jc w:val="both"/>
                                <w:rPr>
                                  <w:sz w:val="20"/>
                                  <w:szCs w:val="20"/>
                                </w:rPr>
                              </w:pPr>
                              <w:r w:rsidRPr="00A05D11">
                                <w:rPr>
                                  <w:sz w:val="20"/>
                                  <w:szCs w:val="20"/>
                                </w:rPr>
                                <w:t>Możliwe kategorie kosztów, zostaną w bardzie</w:t>
                              </w:r>
                              <w:r>
                                <w:rPr>
                                  <w:sz w:val="20"/>
                                  <w:szCs w:val="20"/>
                                </w:rPr>
                                <w:t xml:space="preserve">j szczegółowy sposób określone </w:t>
                              </w:r>
                              <w:r w:rsidRPr="00A05D11">
                                <w:rPr>
                                  <w:sz w:val="20"/>
                                  <w:szCs w:val="20"/>
                                </w:rPr>
                                <w:t xml:space="preserve">w dalszej części opracowania. </w:t>
                              </w:r>
                            </w:p>
                            <w:p w:rsidR="005005E1" w:rsidRPr="006B1CA5" w:rsidRDefault="005005E1" w:rsidP="00D237AA">
                              <w:pPr>
                                <w:spacing w:after="0" w:line="240" w:lineRule="auto"/>
                                <w:jc w:val="both"/>
                                <w:rPr>
                                  <w:sz w:val="21"/>
                                  <w:szCs w:val="20"/>
                                </w:rPr>
                              </w:pPr>
                            </w:p>
                            <w:p w:rsidR="005005E1" w:rsidRPr="006B1CA5" w:rsidRDefault="005005E1" w:rsidP="00D237AA">
                              <w:pPr>
                                <w:spacing w:after="0" w:line="240" w:lineRule="auto"/>
                                <w:jc w:val="center"/>
                                <w:rPr>
                                  <w:sz w:val="21"/>
                                  <w:szCs w:val="20"/>
                                </w:rPr>
                              </w:pPr>
                              <w:r w:rsidRPr="006B1CA5">
                                <w:rPr>
                                  <w:sz w:val="21"/>
                                  <w:szCs w:val="20"/>
                                </w:rPr>
                                <w:t xml:space="preserve"> </w:t>
                              </w:r>
                            </w:p>
                            <w:p w:rsidR="005005E1" w:rsidRPr="006B1CA5" w:rsidRDefault="005005E1" w:rsidP="00D237AA">
                              <w:pPr>
                                <w:rPr>
                                  <w:sz w:val="21"/>
                                  <w:szCs w:val="20"/>
                                </w:rPr>
                              </w:pPr>
                            </w:p>
                          </w:txbxContent>
                        </wps:txbx>
                        <wps:bodyPr rot="0" vert="horz" wrap="square" lIns="91440" tIns="45720" rIns="91440" bIns="45720" anchor="t" anchorCtr="0" upright="1">
                          <a:noAutofit/>
                        </wps:bodyPr>
                      </wps:wsp>
                      <wps:wsp>
                        <wps:cNvPr id="56" name="Picture 611"/>
                        <wps:cNvSpPr>
                          <a:spLocks noChangeAspect="1" noChangeArrowheads="1"/>
                        </wps:cNvSpPr>
                        <wps:spPr bwMode="auto">
                          <a:xfrm>
                            <a:off x="5812758" y="2559093"/>
                            <a:ext cx="714407" cy="8350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862958" y="2061875"/>
                            <a:ext cx="664207" cy="893432"/>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91" o:spid="_x0000_s1051" editas="canvas" style="width:513.95pt;height:390.4pt;mso-position-horizontal-relative:char;mso-position-vertical-relative:line" coordsize="65271,49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">
                <v:shape id="_x0000_s1052" type="#_x0000_t75" style="position:absolute;width:65271;height:49580;visibility:visible;mso-wrap-style:square">
                  <v:fill o:detectmouseclick="t"/>
                  <v:path o:connecttype="none"/>
                </v:shape>
                <v:shape id="AutoShape 610" o:spid="_x0000_s1053" type="#_x0000_t176" style="position:absolute;left:63;top:63;width:58064;height:48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WtMYA&#10;AADbAAAADwAAAGRycy9kb3ducmV2LnhtbESP3UoDMRSE7wXfIRzBG2mzalvs2rSIUNmiUNpKrw+b&#10;sz90c7ImcXf79k1B8HKYmW+YxWowjejI+dqygsdxAoI4t7rmUsH3YT16AeEDssbGMik4k4fV8vZm&#10;gam2Pe+o24dSRAj7FBVUIbSplD6vyKAf25Y4eoV1BkOUrpTaYR/hppFPSTKTBmuOCxW29F5Rftr/&#10;GgVJP3Ff3Wm+1dnHz2Rz/CwesnWh1P3d8PYKItAQ/sN/7UwrmD7D9Uv8AX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QWtMYAAADbAAAADwAAAAAAAAAAAAAAAACYAgAAZHJz&#10;L2Rvd25yZXYueG1sUEsFBgAAAAAEAAQA9QAAAIsDAAAAAA==&#10;" fillcolor="white [3201]" strokecolor="#e5b8b7 [1301]" strokeweight="1pt">
                  <v:fill color2="#b6dde8 [1304]" focus="100%" type="gradient"/>
                  <v:shadow on="t" color="#205867 [1608]" opacity=".5" offset="1pt"/>
                  <v:textbox>
                    <w:txbxContent>
                      <w:p w:rsidR="005005E1" w:rsidRPr="00A60CFE" w:rsidRDefault="005005E1" w:rsidP="00966DAD">
                        <w:pPr>
                          <w:spacing w:after="0" w:line="240" w:lineRule="auto"/>
                          <w:jc w:val="center"/>
                        </w:pPr>
                        <w:r w:rsidRPr="006B1CA5">
                          <w:rPr>
                            <w:sz w:val="21"/>
                            <w:szCs w:val="20"/>
                            <w:u w:val="single"/>
                          </w:rPr>
                          <w:t>Wskazówki w zakresie opracowania pr</w:t>
                        </w:r>
                        <w:r>
                          <w:rPr>
                            <w:sz w:val="21"/>
                            <w:szCs w:val="20"/>
                            <w:u w:val="single"/>
                          </w:rPr>
                          <w:t>ojektu budżetu wdrożenia modelu</w:t>
                        </w:r>
                      </w:p>
                      <w:p w:rsidR="005005E1" w:rsidRPr="00317149" w:rsidRDefault="005005E1" w:rsidP="00966DAD">
                        <w:pPr>
                          <w:spacing w:after="0" w:line="240" w:lineRule="auto"/>
                          <w:jc w:val="center"/>
                          <w:rPr>
                            <w:sz w:val="21"/>
                            <w:szCs w:val="20"/>
                            <w:u w:val="single"/>
                          </w:rPr>
                        </w:pPr>
                      </w:p>
                      <w:p w:rsidR="005005E1" w:rsidRDefault="005005E1" w:rsidP="00966DAD">
                        <w:pPr>
                          <w:spacing w:line="240" w:lineRule="auto"/>
                          <w:jc w:val="both"/>
                          <w:rPr>
                            <w:rFonts w:cs="Calibri"/>
                            <w:sz w:val="21"/>
                            <w:szCs w:val="20"/>
                          </w:rPr>
                        </w:pPr>
                        <w:r w:rsidRPr="00590FAB">
                          <w:rPr>
                            <w:rFonts w:cs="Calibri"/>
                            <w:sz w:val="21"/>
                            <w:szCs w:val="20"/>
                          </w:rPr>
                          <w:t xml:space="preserve">W budżecie projektu </w:t>
                        </w:r>
                        <w:r>
                          <w:rPr>
                            <w:rFonts w:cs="Calibri"/>
                            <w:sz w:val="21"/>
                            <w:szCs w:val="20"/>
                          </w:rPr>
                          <w:t>w zakresie wdrażania rozwiązania modelowego oddzieleni</w:t>
                        </w:r>
                        <w:r w:rsidRPr="00590FAB">
                          <w:rPr>
                            <w:rFonts w:cs="Calibri"/>
                            <w:sz w:val="21"/>
                            <w:szCs w:val="20"/>
                          </w:rPr>
                          <w:t>a</w:t>
                        </w:r>
                        <w:r>
                          <w:rPr>
                            <w:rFonts w:cs="Calibri"/>
                            <w:sz w:val="21"/>
                            <w:szCs w:val="20"/>
                          </w:rPr>
                          <w:t xml:space="preserve"> postępowania administracyjnego od pracy socjalnej można</w:t>
                        </w:r>
                        <w:r w:rsidRPr="00590FAB">
                          <w:rPr>
                            <w:rFonts w:cs="Calibri"/>
                            <w:sz w:val="21"/>
                            <w:szCs w:val="20"/>
                          </w:rPr>
                          <w:t xml:space="preserve"> uwzględnić</w:t>
                        </w:r>
                        <w:r>
                          <w:rPr>
                            <w:rFonts w:cs="Calibri"/>
                            <w:sz w:val="21"/>
                            <w:szCs w:val="20"/>
                          </w:rPr>
                          <w:t>:</w:t>
                        </w:r>
                      </w:p>
                      <w:p w:rsidR="005005E1" w:rsidRDefault="005005E1" w:rsidP="000F0BA4">
                        <w:pPr>
                          <w:pStyle w:val="Akapitzlist"/>
                          <w:numPr>
                            <w:ilvl w:val="0"/>
                            <w:numId w:val="55"/>
                          </w:numPr>
                          <w:spacing w:line="240" w:lineRule="auto"/>
                          <w:jc w:val="both"/>
                          <w:rPr>
                            <w:rFonts w:cs="Calibri"/>
                            <w:sz w:val="21"/>
                            <w:szCs w:val="20"/>
                          </w:rPr>
                        </w:pPr>
                        <w:r w:rsidRPr="000E7FD3">
                          <w:rPr>
                            <w:rFonts w:cs="Calibri"/>
                            <w:b/>
                            <w:sz w:val="21"/>
                            <w:szCs w:val="20"/>
                          </w:rPr>
                          <w:t>koszty związane z zatrudnieniem - wynagrodzenia</w:t>
                        </w:r>
                        <w:r w:rsidRPr="000E7FD3">
                          <w:rPr>
                            <w:rFonts w:cs="Calibri"/>
                            <w:sz w:val="21"/>
                            <w:szCs w:val="20"/>
                          </w:rPr>
                          <w:t xml:space="preserve"> pracowników realizujących zadania związane z wdrażaniem i testowanie</w:t>
                        </w:r>
                        <w:r>
                          <w:rPr>
                            <w:rFonts w:cs="Calibri"/>
                            <w:sz w:val="21"/>
                            <w:szCs w:val="20"/>
                          </w:rPr>
                          <w:t>m</w:t>
                        </w:r>
                        <w:r w:rsidRPr="000E7FD3">
                          <w:rPr>
                            <w:rFonts w:cs="Calibri"/>
                            <w:sz w:val="21"/>
                            <w:szCs w:val="20"/>
                          </w:rPr>
                          <w:t xml:space="preserve"> rozwiązania modelowego oraz standardu pracy socjalnej: pracowników ds. świadczeń, pracowników socjalnych i pracownika udzielającego informacji. Wskazówki dotyczące ustalenia wymiaru zatrudnienia zawarto w rozdziale poradnika „Struktura działania ops z uwzględnieniem usług o określonym standardzie”</w:t>
                        </w:r>
                        <w:r>
                          <w:rPr>
                            <w:rFonts w:cs="Calibri"/>
                            <w:sz w:val="21"/>
                            <w:szCs w:val="20"/>
                          </w:rPr>
                          <w:t>,</w:t>
                        </w:r>
                      </w:p>
                      <w:p w:rsidR="005005E1" w:rsidRDefault="005005E1" w:rsidP="000F0BA4">
                        <w:pPr>
                          <w:pStyle w:val="Akapitzlist"/>
                          <w:numPr>
                            <w:ilvl w:val="0"/>
                            <w:numId w:val="55"/>
                          </w:numPr>
                          <w:spacing w:line="240" w:lineRule="auto"/>
                          <w:jc w:val="both"/>
                          <w:rPr>
                            <w:rFonts w:cs="Calibri"/>
                            <w:sz w:val="21"/>
                            <w:szCs w:val="20"/>
                          </w:rPr>
                        </w:pPr>
                        <w:r>
                          <w:rPr>
                            <w:rFonts w:cs="Calibri"/>
                            <w:b/>
                            <w:sz w:val="21"/>
                            <w:szCs w:val="20"/>
                          </w:rPr>
                          <w:t xml:space="preserve">koszty utworzenia stanowiska pracy – </w:t>
                        </w:r>
                        <w:r>
                          <w:rPr>
                            <w:rFonts w:cs="Calibri"/>
                            <w:sz w:val="21"/>
                            <w:szCs w:val="20"/>
                          </w:rPr>
                          <w:t>w sytuacji zatrudniania nowych pracowników,</w:t>
                        </w:r>
                      </w:p>
                      <w:p w:rsidR="005005E1" w:rsidRPr="000E7FD3" w:rsidRDefault="005005E1" w:rsidP="000F0BA4">
                        <w:pPr>
                          <w:pStyle w:val="Akapitzlist"/>
                          <w:numPr>
                            <w:ilvl w:val="0"/>
                            <w:numId w:val="55"/>
                          </w:numPr>
                          <w:spacing w:line="240" w:lineRule="auto"/>
                          <w:jc w:val="both"/>
                          <w:rPr>
                            <w:rFonts w:cs="Calibri"/>
                            <w:sz w:val="21"/>
                            <w:szCs w:val="20"/>
                          </w:rPr>
                        </w:pPr>
                        <w:r w:rsidRPr="000E7FD3">
                          <w:rPr>
                            <w:rFonts w:cs="Calibri"/>
                            <w:b/>
                            <w:sz w:val="21"/>
                            <w:szCs w:val="20"/>
                          </w:rPr>
                          <w:t>koszty związane z zamówieniem druków formularzy</w:t>
                        </w:r>
                        <w:r w:rsidRPr="000E7FD3">
                          <w:rPr>
                            <w:rFonts w:cs="Calibri"/>
                            <w:sz w:val="21"/>
                            <w:szCs w:val="20"/>
                          </w:rPr>
                          <w:t xml:space="preserve"> opracowanych w ramach rozwiązań modelowych:</w:t>
                        </w:r>
                        <w:r>
                          <w:rPr>
                            <w:rFonts w:cs="Calibri"/>
                            <w:sz w:val="21"/>
                            <w:szCs w:val="20"/>
                          </w:rPr>
                          <w:t xml:space="preserve"> </w:t>
                        </w:r>
                        <w:r w:rsidRPr="000E7FD3">
                          <w:rPr>
                            <w:sz w:val="21"/>
                            <w:szCs w:val="20"/>
                          </w:rPr>
                          <w:t xml:space="preserve">ocena spełniania warunków koniecznych do przyznania świadczenia pomocy społecznej, </w:t>
                        </w:r>
                        <w:r w:rsidRPr="000E7FD3">
                          <w:rPr>
                            <w:iCs/>
                            <w:color w:val="000000"/>
                            <w:sz w:val="21"/>
                            <w:szCs w:val="20"/>
                          </w:rPr>
                          <w:t xml:space="preserve">Opinia pracownika socjalnego o możliwościach klienta wykorzystania własnych uprawnień i zasobów, </w:t>
                        </w:r>
                        <w:r w:rsidRPr="000E7FD3">
                          <w:rPr>
                            <w:sz w:val="21"/>
                            <w:szCs w:val="20"/>
                          </w:rPr>
                          <w:t xml:space="preserve">zobowiązanie do podjęcia działań przez klienta i kontrola ich wykonania </w:t>
                        </w:r>
                      </w:p>
                      <w:p w:rsidR="005005E1" w:rsidRPr="000E7FD3" w:rsidRDefault="005005E1" w:rsidP="00966DAD">
                        <w:pPr>
                          <w:spacing w:line="240" w:lineRule="auto"/>
                          <w:jc w:val="both"/>
                          <w:rPr>
                            <w:rFonts w:cs="Calibri"/>
                            <w:sz w:val="21"/>
                            <w:szCs w:val="20"/>
                          </w:rPr>
                        </w:pPr>
                        <w:r>
                          <w:rPr>
                            <w:sz w:val="21"/>
                            <w:szCs w:val="20"/>
                          </w:rPr>
                          <w:t>o</w:t>
                        </w:r>
                        <w:r w:rsidRPr="006B1CA5">
                          <w:rPr>
                            <w:sz w:val="21"/>
                            <w:szCs w:val="20"/>
                          </w:rPr>
                          <w:t xml:space="preserve">raz druków kwestionariuszy narzędzi przedstawionych w opracowaniu „Narzędzia pracy socjalnej” </w:t>
                        </w:r>
                      </w:p>
                      <w:p w:rsidR="005005E1" w:rsidRPr="00590FAB" w:rsidRDefault="005005E1" w:rsidP="00966DAD">
                        <w:pPr>
                          <w:spacing w:line="240" w:lineRule="auto"/>
                          <w:jc w:val="both"/>
                          <w:rPr>
                            <w:rFonts w:cs="Calibri"/>
                            <w:sz w:val="21"/>
                            <w:szCs w:val="20"/>
                          </w:rPr>
                        </w:pPr>
                        <w:r w:rsidRPr="00590FAB">
                          <w:rPr>
                            <w:rFonts w:cs="Calibri"/>
                            <w:sz w:val="21"/>
                            <w:szCs w:val="20"/>
                          </w:rPr>
                          <w:t xml:space="preserve">Planując w budżecie środki na wynagrodzenia pracowników zwróć uwagę na kwestie dodatku dla pracowników socjalnych wypłacanego na podstawie art. 121 ust. 3a ups. Warunkiem otrzymywania dodatku </w:t>
                        </w:r>
                        <w:r w:rsidRPr="006B1CA5">
                          <w:rPr>
                            <w:sz w:val="21"/>
                            <w:szCs w:val="20"/>
                          </w:rPr>
                          <w:t>jest świadczenie pracy socjalnej w środowisku, w tym przeprowadzanie rodzinnych wywiadów środowiskowych poza siedzibą jednostki. W sytuacji</w:t>
                        </w:r>
                        <w:r>
                          <w:rPr>
                            <w:sz w:val="21"/>
                            <w:szCs w:val="20"/>
                          </w:rPr>
                          <w:t>,</w:t>
                        </w:r>
                        <w:r w:rsidRPr="006B1CA5">
                          <w:rPr>
                            <w:sz w:val="21"/>
                            <w:szCs w:val="20"/>
                          </w:rPr>
                          <w:t xml:space="preserve"> gdy pracownicy socjalni wdrażający rozwiązanie modelowe nie będą przeprowadzać wywiadów środowiskowych ni</w:t>
                        </w:r>
                        <w:r>
                          <w:rPr>
                            <w:sz w:val="21"/>
                            <w:szCs w:val="20"/>
                          </w:rPr>
                          <w:t>e będą mogli otrzymywać dodatku</w:t>
                        </w:r>
                        <w:r w:rsidRPr="006B1CA5">
                          <w:rPr>
                            <w:sz w:val="21"/>
                            <w:szCs w:val="20"/>
                          </w:rPr>
                          <w:t xml:space="preserve">. </w:t>
                        </w:r>
                      </w:p>
                      <w:p w:rsidR="005005E1" w:rsidRPr="00F34B0B" w:rsidRDefault="005005E1" w:rsidP="00D237AA">
                        <w:pPr>
                          <w:spacing w:after="0"/>
                          <w:jc w:val="center"/>
                          <w:rPr>
                            <w:b/>
                            <w:sz w:val="21"/>
                            <w:szCs w:val="20"/>
                            <w:u w:val="single"/>
                          </w:rPr>
                        </w:pPr>
                        <w:r w:rsidRPr="00F34B0B">
                          <w:rPr>
                            <w:b/>
                            <w:sz w:val="21"/>
                            <w:szCs w:val="20"/>
                            <w:u w:val="single"/>
                          </w:rPr>
                          <w:t>Wskazówki w zakresie opracowania projektu budżetu wdrożenia modelu</w:t>
                        </w:r>
                        <w:r>
                          <w:rPr>
                            <w:b/>
                            <w:sz w:val="21"/>
                            <w:szCs w:val="20"/>
                            <w:u w:val="single"/>
                          </w:rPr>
                          <w:t xml:space="preserve"> instytucji i standardów usług</w:t>
                        </w:r>
                      </w:p>
                      <w:p w:rsidR="005005E1" w:rsidRPr="00A05D11" w:rsidRDefault="005005E1" w:rsidP="00A05D11">
                        <w:pPr>
                          <w:spacing w:after="120" w:line="240" w:lineRule="auto"/>
                          <w:jc w:val="both"/>
                          <w:rPr>
                            <w:sz w:val="20"/>
                            <w:szCs w:val="20"/>
                          </w:rPr>
                        </w:pPr>
                        <w:r w:rsidRPr="00A05D11">
                          <w:rPr>
                            <w:sz w:val="20"/>
                            <w:szCs w:val="20"/>
                          </w:rPr>
                          <w:t xml:space="preserve">Do tworzenia budżetu obowiązują zasady kwalifikowalności PO KL, natomiast </w:t>
                        </w:r>
                        <w:r w:rsidRPr="00A05D11">
                          <w:rPr>
                            <w:sz w:val="20"/>
                            <w:szCs w:val="20"/>
                          </w:rPr>
                          <w:br/>
                          <w:t xml:space="preserve">w uzasadnieniu każdej pozycji budżetowej należy wykazać, że koszty uwzględnione </w:t>
                        </w:r>
                        <w:r w:rsidRPr="00A05D11">
                          <w:rPr>
                            <w:sz w:val="20"/>
                            <w:szCs w:val="20"/>
                          </w:rPr>
                          <w:br/>
                          <w:t>w budżecie wynikają z testowania modelu instytucji oraz standardu usługi. W budżecie mogą się zatem znaleźć koszty związane z testowaniem modeli instytucji i standardów usług, należy przy tym zwrócić uwagę, że niektóre z nich są oczywiste, ponieważ wynikają wprost z opracowanego planu działań wdrożeniowych modeluinstytucji  i standardów usług (planu dostosowania obecnego funkcjonowania JOPS do rozwiązań modelowych oraz planu dostosowania pracy profesjonalistów do wymogów standardów), niektóre natomiast są mniej oczywiste, a wynikają np. z potrzeby uwzględnienia czynności pośrednich usługodawców wynikających ze standardów usługi (np. czas i koszty dojazdów usługodawcy do klienta, czy dokumentowania własnej pracy), a także z udziału w projekcie pilotażowym, np. związane z ewaluacją projektu wdrożeniowego, tj. udział w spotkaniach ewaluacyjnych. Niemniej bardzo istotne jest uwzględnienie wszystkich kosztów w budżecie, ponieważ w przeciwnym razie testowanie może zostać utrudnione, ze względu na brak zapewnienia odpowiednich środków. Należy pamiętać też o jeszcze jednej pozycji w kosztorysie w postaci kadry zarządzającej projektem.</w:t>
                        </w:r>
                      </w:p>
                      <w:p w:rsidR="005005E1" w:rsidRPr="00A05D11" w:rsidRDefault="005005E1" w:rsidP="00A05D11">
                        <w:pPr>
                          <w:spacing w:after="120" w:line="240" w:lineRule="auto"/>
                          <w:jc w:val="both"/>
                          <w:rPr>
                            <w:sz w:val="20"/>
                            <w:szCs w:val="20"/>
                          </w:rPr>
                        </w:pPr>
                        <w:r w:rsidRPr="00A05D11">
                          <w:rPr>
                            <w:sz w:val="20"/>
                            <w:szCs w:val="20"/>
                          </w:rPr>
                          <w:t>Należy bardzo dokładnie prześledzić wybrany mode</w:t>
                        </w:r>
                        <w:r>
                          <w:rPr>
                            <w:sz w:val="20"/>
                            <w:szCs w:val="20"/>
                          </w:rPr>
                          <w:t xml:space="preserve">l instytucji i standardy usług </w:t>
                        </w:r>
                        <w:r w:rsidRPr="00A05D11">
                          <w:rPr>
                            <w:sz w:val="20"/>
                            <w:szCs w:val="20"/>
                          </w:rPr>
                          <w:t>w poszukiwaniu tzw. „kosztów ukrytych”, a także zastanowić się, jakie warunki należy zapewnić pracownikom biorącym udział w pil</w:t>
                        </w:r>
                        <w:r>
                          <w:rPr>
                            <w:sz w:val="20"/>
                            <w:szCs w:val="20"/>
                          </w:rPr>
                          <w:t xml:space="preserve">otażu, aby poza pracą związaną </w:t>
                        </w:r>
                        <w:r w:rsidRPr="00A05D11">
                          <w:rPr>
                            <w:sz w:val="20"/>
                            <w:szCs w:val="20"/>
                          </w:rPr>
                          <w:t>z wykonywaniem usług zgodnych ze standardem usługi i modelem instytucji, byli oni także w stanie wykonywać czynności związane z monitoringiem i ewaluacją wdrażania.</w:t>
                        </w:r>
                      </w:p>
                      <w:p w:rsidR="005005E1" w:rsidRPr="00A05D11" w:rsidRDefault="005005E1" w:rsidP="00A05D11">
                        <w:pPr>
                          <w:spacing w:after="120" w:line="240" w:lineRule="auto"/>
                          <w:jc w:val="both"/>
                          <w:rPr>
                            <w:sz w:val="20"/>
                            <w:szCs w:val="20"/>
                          </w:rPr>
                        </w:pPr>
                        <w:r w:rsidRPr="00A05D11">
                          <w:rPr>
                            <w:sz w:val="20"/>
                            <w:szCs w:val="20"/>
                          </w:rPr>
                          <w:t>Możliwe kategorie kosztów, zostaną w bardzie</w:t>
                        </w:r>
                        <w:r>
                          <w:rPr>
                            <w:sz w:val="20"/>
                            <w:szCs w:val="20"/>
                          </w:rPr>
                          <w:t xml:space="preserve">j szczegółowy sposób określone </w:t>
                        </w:r>
                        <w:r w:rsidRPr="00A05D11">
                          <w:rPr>
                            <w:sz w:val="20"/>
                            <w:szCs w:val="20"/>
                          </w:rPr>
                          <w:t xml:space="preserve">w dalszej części opracowania. </w:t>
                        </w:r>
                      </w:p>
                      <w:p w:rsidR="005005E1" w:rsidRPr="006B1CA5" w:rsidRDefault="005005E1" w:rsidP="00D237AA">
                        <w:pPr>
                          <w:spacing w:after="0" w:line="240" w:lineRule="auto"/>
                          <w:jc w:val="both"/>
                          <w:rPr>
                            <w:sz w:val="21"/>
                            <w:szCs w:val="20"/>
                          </w:rPr>
                        </w:pPr>
                      </w:p>
                      <w:p w:rsidR="005005E1" w:rsidRPr="006B1CA5" w:rsidRDefault="005005E1" w:rsidP="00D237AA">
                        <w:pPr>
                          <w:spacing w:after="0" w:line="240" w:lineRule="auto"/>
                          <w:jc w:val="center"/>
                          <w:rPr>
                            <w:sz w:val="21"/>
                            <w:szCs w:val="20"/>
                          </w:rPr>
                        </w:pPr>
                        <w:r w:rsidRPr="006B1CA5">
                          <w:rPr>
                            <w:sz w:val="21"/>
                            <w:szCs w:val="20"/>
                          </w:rPr>
                          <w:t xml:space="preserve"> </w:t>
                        </w:r>
                      </w:p>
                      <w:p w:rsidR="005005E1" w:rsidRPr="006B1CA5" w:rsidRDefault="005005E1" w:rsidP="00D237AA">
                        <w:pPr>
                          <w:rPr>
                            <w:sz w:val="21"/>
                            <w:szCs w:val="20"/>
                          </w:rPr>
                        </w:pPr>
                      </w:p>
                    </w:txbxContent>
                  </v:textbox>
                </v:shape>
                <v:rect id="Picture 611" o:spid="_x0000_s1054" style="position:absolute;left:58127;top:25590;width:7144;height:8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zMMUA&#10;AADbAAAADwAAAGRycy9kb3ducmV2LnhtbESPQWvCQBSE7wX/w/KEXkrdWFA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3MwxQAAANsAAAAPAAAAAAAAAAAAAAAAAJgCAABkcnMv&#10;ZG93bnJldi54bWxQSwUGAAAAAAQABAD1AAAAigMAAAAA&#10;" filled="f" stroked="f">
                  <o:lock v:ext="edit" aspectratio="t"/>
                </v:rect>
                <v:shape id="Picture 86" o:spid="_x0000_s1055" type="#_x0000_t75" style="position:absolute;left:58629;top:20618;width:6642;height:8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qeAXFAAAA2wAAAA8AAABkcnMvZG93bnJldi54bWxEj09rwkAUxO+C32F5Qm+6qVQjqatoqaA3&#10;/5RCb6/Z1yQ0+zZk1yT66V1B8DjMzG+Y+bIzpWiodoVlBa+jCARxanXBmYKv02Y4A+E8ssbSMim4&#10;kIPlot+bY6Jtywdqjj4TAcIuQQW591UipUtzMuhGtiIO3p+tDfog60zqGtsAN6UcR9FUGiw4LORY&#10;0UdO6f/xbBS0v362jtO3w3bXnH6+ef+Jq2uk1MugW72D8NT5Z/jR3moFkxjuX8IP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angFxQAAANsAAAAPAAAAAAAAAAAAAAAA&#10;AJ8CAABkcnMvZG93bnJldi54bWxQSwUGAAAAAAQABAD3AAAAkQMAAAAA&#10;">
                  <v:imagedata r:id="rId17" o:title=""/>
                </v:shape>
                <w10:anchorlock/>
              </v:group>
            </w:pict>
          </mc:Fallback>
        </mc:AlternateContent>
      </w:r>
    </w:p>
    <w:p w:rsidR="000E7FD3" w:rsidRDefault="000E7FD3" w:rsidP="00917D32">
      <w:pPr>
        <w:pStyle w:val="Nagwek4"/>
        <w:jc w:val="center"/>
      </w:pPr>
    </w:p>
    <w:p w:rsidR="000E7FD3" w:rsidRDefault="000E7FD3" w:rsidP="00917D32">
      <w:pPr>
        <w:pStyle w:val="Nagwek4"/>
        <w:jc w:val="center"/>
      </w:pPr>
    </w:p>
    <w:p w:rsidR="000E7FD3" w:rsidRDefault="000E7FD3" w:rsidP="00917D32">
      <w:pPr>
        <w:pStyle w:val="Nagwek4"/>
        <w:jc w:val="center"/>
      </w:pPr>
    </w:p>
    <w:p w:rsidR="000E7FD3" w:rsidRDefault="000E7FD3" w:rsidP="00917D32">
      <w:pPr>
        <w:pStyle w:val="Nagwek4"/>
        <w:jc w:val="center"/>
      </w:pPr>
    </w:p>
    <w:p w:rsidR="000E7FD3" w:rsidRDefault="000E7FD3" w:rsidP="00917D32">
      <w:pPr>
        <w:pStyle w:val="Nagwek4"/>
        <w:jc w:val="center"/>
      </w:pPr>
    </w:p>
    <w:p w:rsidR="000E7FD3" w:rsidRDefault="000E7FD3" w:rsidP="00917D32">
      <w:pPr>
        <w:pStyle w:val="Nagwek4"/>
        <w:jc w:val="center"/>
      </w:pPr>
    </w:p>
    <w:p w:rsidR="000E7FD3" w:rsidRDefault="000E7FD3" w:rsidP="00917D32">
      <w:pPr>
        <w:pStyle w:val="Nagwek4"/>
        <w:jc w:val="center"/>
      </w:pPr>
    </w:p>
    <w:p w:rsidR="000E7FD3" w:rsidRDefault="000E7FD3" w:rsidP="00917D32">
      <w:pPr>
        <w:pStyle w:val="Nagwek4"/>
        <w:jc w:val="center"/>
      </w:pPr>
    </w:p>
    <w:p w:rsidR="000E7FD3" w:rsidRDefault="000E7FD3" w:rsidP="00917D32">
      <w:pPr>
        <w:pStyle w:val="Nagwek4"/>
        <w:jc w:val="center"/>
      </w:pPr>
    </w:p>
    <w:p w:rsidR="000E7FD3" w:rsidRDefault="000E7FD3" w:rsidP="00917D32">
      <w:pPr>
        <w:pStyle w:val="Nagwek4"/>
        <w:jc w:val="center"/>
      </w:pPr>
    </w:p>
    <w:p w:rsidR="000E7FD3" w:rsidRDefault="000E7FD3" w:rsidP="00917D32">
      <w:pPr>
        <w:pStyle w:val="Nagwek4"/>
        <w:jc w:val="center"/>
      </w:pPr>
    </w:p>
    <w:p w:rsidR="00917D32" w:rsidRPr="006819BE" w:rsidRDefault="00917D32" w:rsidP="00917D32">
      <w:pPr>
        <w:pStyle w:val="Nagwek4"/>
        <w:jc w:val="center"/>
      </w:pPr>
      <w:r w:rsidRPr="006819BE">
        <w:t>KROK 4 - Autodiagnoza modelowych rozwiązań organizacyjnych zapewniających doskonalenie pracy socjalnej.</w:t>
      </w:r>
    </w:p>
    <w:p w:rsidR="0096548B" w:rsidRDefault="0096548B" w:rsidP="00917D32">
      <w:pPr>
        <w:rPr>
          <w:noProof/>
        </w:rPr>
      </w:pPr>
    </w:p>
    <w:p w:rsidR="00917D32" w:rsidRDefault="001638F8" w:rsidP="00917D32">
      <w:pPr>
        <w:rPr>
          <w:noProof/>
        </w:rPr>
      </w:pPr>
      <w:r>
        <w:rPr>
          <w:noProof/>
        </w:rPr>
        <mc:AlternateContent>
          <mc:Choice Requires="wpc">
            <w:drawing>
              <wp:inline distT="0" distB="0" distL="0" distR="0">
                <wp:extent cx="6534150" cy="7653655"/>
                <wp:effectExtent l="0" t="0" r="0" b="556895"/>
                <wp:docPr id="52" name="Kanwa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Pole tekstowe 2"/>
                        <wps:cNvSpPr txBox="1">
                          <a:spLocks noChangeArrowheads="1"/>
                        </wps:cNvSpPr>
                        <wps:spPr bwMode="auto">
                          <a:xfrm>
                            <a:off x="181018" y="113703"/>
                            <a:ext cx="5681963" cy="8068272"/>
                          </a:xfrm>
                          <a:prstGeom prst="rect">
                            <a:avLst/>
                          </a:prstGeom>
                          <a:solidFill>
                            <a:schemeClr val="accent2">
                              <a:lumMod val="20000"/>
                              <a:lumOff val="80000"/>
                              <a:alpha val="54901"/>
                            </a:schemeClr>
                          </a:solidFill>
                          <a:ln w="25400">
                            <a:solidFill>
                              <a:schemeClr val="accent2">
                                <a:lumMod val="100000"/>
                                <a:lumOff val="0"/>
                              </a:schemeClr>
                            </a:solidFill>
                            <a:miter lim="800000"/>
                            <a:headEnd/>
                            <a:tailEnd/>
                          </a:ln>
                        </wps:spPr>
                        <wps:txbx>
                          <w:txbxContent>
                            <w:p w:rsidR="005005E1" w:rsidRPr="00311AF8" w:rsidRDefault="005005E1" w:rsidP="00A264CA">
                              <w:pPr>
                                <w:spacing w:line="240" w:lineRule="auto"/>
                                <w:jc w:val="center"/>
                                <w:rPr>
                                  <w:sz w:val="20"/>
                                  <w:szCs w:val="20"/>
                                </w:rPr>
                              </w:pPr>
                              <w:r w:rsidRPr="00311AF8">
                                <w:rPr>
                                  <w:sz w:val="20"/>
                                  <w:szCs w:val="20"/>
                                </w:rPr>
                                <w:t>KROK 4 DOTYCZY WDROŻENIA ROZWIĄZAŃ ORGANIZACYJNYCH ZAPEWNIAJĄCYCH DOSKONALENIE PRACY SOCJALNEJ:</w:t>
                              </w:r>
                            </w:p>
                            <w:p w:rsidR="005005E1" w:rsidRPr="00311AF8" w:rsidRDefault="005005E1" w:rsidP="000F0BA4">
                              <w:pPr>
                                <w:pStyle w:val="Akapitzlist"/>
                                <w:numPr>
                                  <w:ilvl w:val="0"/>
                                  <w:numId w:val="45"/>
                                </w:numPr>
                                <w:spacing w:line="240" w:lineRule="auto"/>
                                <w:jc w:val="both"/>
                                <w:rPr>
                                  <w:sz w:val="20"/>
                                  <w:szCs w:val="20"/>
                                </w:rPr>
                              </w:pPr>
                              <w:r w:rsidRPr="00311AF8">
                                <w:rPr>
                                  <w:sz w:val="20"/>
                                  <w:szCs w:val="20"/>
                                </w:rPr>
                                <w:t>Zatrudnienia pracowników socjalnych (rekrutacja i wdrożenie do pracy)</w:t>
                              </w:r>
                            </w:p>
                            <w:p w:rsidR="005005E1" w:rsidRPr="00311AF8" w:rsidRDefault="005005E1" w:rsidP="000F0BA4">
                              <w:pPr>
                                <w:pStyle w:val="Akapitzlist"/>
                                <w:numPr>
                                  <w:ilvl w:val="0"/>
                                  <w:numId w:val="45"/>
                                </w:numPr>
                                <w:spacing w:line="240" w:lineRule="auto"/>
                                <w:jc w:val="both"/>
                                <w:rPr>
                                  <w:sz w:val="20"/>
                                  <w:szCs w:val="20"/>
                                </w:rPr>
                              </w:pPr>
                              <w:r w:rsidRPr="00311AF8">
                                <w:rPr>
                                  <w:sz w:val="20"/>
                                  <w:szCs w:val="20"/>
                                </w:rPr>
                                <w:t>Doskonalenia zawodowego pracowników socjalnych</w:t>
                              </w:r>
                            </w:p>
                            <w:p w:rsidR="005005E1" w:rsidRPr="00311AF8" w:rsidRDefault="005005E1" w:rsidP="000F0BA4">
                              <w:pPr>
                                <w:pStyle w:val="Akapitzlist"/>
                                <w:numPr>
                                  <w:ilvl w:val="0"/>
                                  <w:numId w:val="45"/>
                                </w:numPr>
                                <w:spacing w:line="240" w:lineRule="auto"/>
                                <w:jc w:val="both"/>
                                <w:rPr>
                                  <w:sz w:val="20"/>
                                  <w:szCs w:val="20"/>
                                </w:rPr>
                              </w:pPr>
                              <w:r w:rsidRPr="00311AF8">
                                <w:rPr>
                                  <w:sz w:val="20"/>
                                  <w:szCs w:val="20"/>
                                </w:rPr>
                                <w:t>Oceny pracowników socjalnych i działań podejmowanych w ramach pracy socjalnej</w:t>
                              </w:r>
                            </w:p>
                            <w:p w:rsidR="005005E1" w:rsidRPr="00311AF8" w:rsidRDefault="005005E1" w:rsidP="000F0BA4">
                              <w:pPr>
                                <w:pStyle w:val="Akapitzlist"/>
                                <w:numPr>
                                  <w:ilvl w:val="0"/>
                                  <w:numId w:val="45"/>
                                </w:numPr>
                                <w:spacing w:line="240" w:lineRule="auto"/>
                                <w:jc w:val="both"/>
                                <w:rPr>
                                  <w:sz w:val="20"/>
                                  <w:szCs w:val="20"/>
                                </w:rPr>
                              </w:pPr>
                              <w:r w:rsidRPr="00311AF8">
                                <w:rPr>
                                  <w:sz w:val="20"/>
                                  <w:szCs w:val="20"/>
                                </w:rPr>
                                <w:t>Monitorowania pracy socjalnej – obciążenia pracą pracowników socjalnych</w:t>
                              </w:r>
                            </w:p>
                            <w:p w:rsidR="005005E1" w:rsidRPr="00311AF8" w:rsidRDefault="005005E1" w:rsidP="00A264CA">
                              <w:pPr>
                                <w:spacing w:line="240" w:lineRule="auto"/>
                                <w:jc w:val="center"/>
                                <w:rPr>
                                  <w:sz w:val="20"/>
                                  <w:szCs w:val="20"/>
                                </w:rPr>
                              </w:pPr>
                              <w:r w:rsidRPr="00311AF8">
                                <w:rPr>
                                  <w:sz w:val="20"/>
                                  <w:szCs w:val="20"/>
                                </w:rPr>
                                <w:t>OPRACOWANIA, Z KTÓRYMI POWINIENEŚ ZAPOZNAĆ SIĘ</w:t>
                              </w:r>
                              <w:r>
                                <w:rPr>
                                  <w:sz w:val="20"/>
                                  <w:szCs w:val="20"/>
                                </w:rPr>
                                <w:t xml:space="preserve"> PRZED OPRACOWANIEM PLANU DZIAŁANIA</w:t>
                              </w:r>
                              <w:r w:rsidRPr="00311AF8">
                                <w:rPr>
                                  <w:sz w:val="20"/>
                                  <w:szCs w:val="20"/>
                                </w:rPr>
                                <w:t>:</w:t>
                              </w:r>
                            </w:p>
                            <w:p w:rsidR="005005E1" w:rsidRPr="00D4381E" w:rsidRDefault="005005E1" w:rsidP="000F0BA4">
                              <w:pPr>
                                <w:pStyle w:val="Akapitzlist"/>
                                <w:numPr>
                                  <w:ilvl w:val="0"/>
                                  <w:numId w:val="44"/>
                                </w:numPr>
                                <w:spacing w:line="240" w:lineRule="auto"/>
                                <w:jc w:val="both"/>
                                <w:rPr>
                                  <w:sz w:val="20"/>
                                  <w:szCs w:val="20"/>
                                </w:rPr>
                              </w:pPr>
                              <w:r w:rsidRPr="00311AF8">
                                <w:rPr>
                                  <w:sz w:val="20"/>
                                  <w:szCs w:val="20"/>
                                </w:rPr>
                                <w:t>Model realizacji usług o określonym standardzie w gminie, rozdział 4.2 Warunki organizacyjne zapewniające doskonalenie pracy socjalnej</w:t>
                              </w:r>
                              <w:r>
                                <w:rPr>
                                  <w:sz w:val="20"/>
                                  <w:szCs w:val="20"/>
                                </w:rPr>
                                <w:t xml:space="preserve"> oraz załączniki do podręcznika: załącznik nr 1 Karta pracy pracownika socjalnego, załącznik nr 2 Karta pracy pracownika socjalnego ds. świadczeń, złącznik nr 3 „Arkusz analizy obciążenia pracą”</w:t>
                              </w:r>
                            </w:p>
                            <w:p w:rsidR="005005E1" w:rsidRDefault="005005E1" w:rsidP="000F0BA4">
                              <w:pPr>
                                <w:pStyle w:val="Akapitzlist"/>
                                <w:numPr>
                                  <w:ilvl w:val="0"/>
                                  <w:numId w:val="44"/>
                                </w:numPr>
                                <w:spacing w:line="240" w:lineRule="auto"/>
                                <w:jc w:val="both"/>
                                <w:rPr>
                                  <w:sz w:val="20"/>
                                  <w:szCs w:val="20"/>
                                </w:rPr>
                              </w:pPr>
                              <w:r>
                                <w:rPr>
                                  <w:sz w:val="20"/>
                                  <w:szCs w:val="20"/>
                                </w:rPr>
                                <w:t>Wdrażany standard pracy socjalnej;</w:t>
                              </w:r>
                            </w:p>
                            <w:p w:rsidR="005005E1" w:rsidRPr="00D4381E" w:rsidRDefault="005005E1" w:rsidP="000F0BA4">
                              <w:pPr>
                                <w:pStyle w:val="Akapitzlist"/>
                                <w:numPr>
                                  <w:ilvl w:val="0"/>
                                  <w:numId w:val="44"/>
                                </w:numPr>
                                <w:spacing w:line="240" w:lineRule="auto"/>
                                <w:jc w:val="both"/>
                                <w:rPr>
                                  <w:sz w:val="20"/>
                                  <w:szCs w:val="20"/>
                                </w:rPr>
                              </w:pPr>
                              <w:r>
                                <w:rPr>
                                  <w:sz w:val="20"/>
                                  <w:szCs w:val="20"/>
                                </w:rPr>
                                <w:t>Narzędzia pracy socjalnej ogólne oraz specjalistyczne (dla kategorii klienta, której dotyczy wdrażany standard pracy socjalnej).</w:t>
                              </w:r>
                            </w:p>
                            <w:p w:rsidR="005005E1" w:rsidRPr="00311AF8" w:rsidRDefault="005005E1" w:rsidP="00A264CA">
                              <w:pPr>
                                <w:spacing w:line="240" w:lineRule="auto"/>
                                <w:jc w:val="center"/>
                                <w:rPr>
                                  <w:sz w:val="20"/>
                                  <w:szCs w:val="20"/>
                                </w:rPr>
                              </w:pPr>
                              <w:r w:rsidRPr="00311AF8">
                                <w:rPr>
                                  <w:sz w:val="20"/>
                                  <w:szCs w:val="20"/>
                                </w:rPr>
                                <w:t>OBLIGATORYJNOŚĆ/ FAKULTATYWNOŚĆ WDROŻENIA:</w:t>
                              </w:r>
                            </w:p>
                            <w:p w:rsidR="005005E1" w:rsidRPr="00311AF8" w:rsidRDefault="005005E1" w:rsidP="000F0BA4">
                              <w:pPr>
                                <w:pStyle w:val="Akapitzlist"/>
                                <w:numPr>
                                  <w:ilvl w:val="0"/>
                                  <w:numId w:val="46"/>
                                </w:numPr>
                                <w:spacing w:line="240" w:lineRule="auto"/>
                                <w:jc w:val="both"/>
                                <w:rPr>
                                  <w:sz w:val="20"/>
                                  <w:szCs w:val="20"/>
                                </w:rPr>
                              </w:pPr>
                              <w:r w:rsidRPr="00311AF8">
                                <w:rPr>
                                  <w:sz w:val="20"/>
                                  <w:szCs w:val="20"/>
                                </w:rPr>
                                <w:t>Zatrudnienie pracowników socjalnych (rekrutacja i wdrożenie do pracy):</w:t>
                              </w:r>
                            </w:p>
                            <w:p w:rsidR="005005E1" w:rsidRPr="00311AF8" w:rsidRDefault="005005E1" w:rsidP="000F0BA4">
                              <w:pPr>
                                <w:pStyle w:val="Akapitzlist"/>
                                <w:numPr>
                                  <w:ilvl w:val="1"/>
                                  <w:numId w:val="46"/>
                                </w:numPr>
                                <w:spacing w:line="240" w:lineRule="auto"/>
                                <w:jc w:val="both"/>
                                <w:rPr>
                                  <w:sz w:val="20"/>
                                  <w:szCs w:val="20"/>
                                </w:rPr>
                              </w:pPr>
                              <w:r w:rsidRPr="00311AF8">
                                <w:rPr>
                                  <w:sz w:val="20"/>
                                  <w:szCs w:val="20"/>
                                </w:rPr>
                                <w:t xml:space="preserve">obligatoryjnie dla dużych ops (mops); </w:t>
                              </w:r>
                            </w:p>
                            <w:p w:rsidR="005005E1" w:rsidRPr="00311AF8" w:rsidRDefault="005005E1" w:rsidP="000F0BA4">
                              <w:pPr>
                                <w:pStyle w:val="Akapitzlist"/>
                                <w:numPr>
                                  <w:ilvl w:val="1"/>
                                  <w:numId w:val="46"/>
                                </w:numPr>
                                <w:spacing w:line="240" w:lineRule="auto"/>
                                <w:jc w:val="both"/>
                                <w:rPr>
                                  <w:sz w:val="20"/>
                                  <w:szCs w:val="20"/>
                                </w:rPr>
                              </w:pPr>
                              <w:r w:rsidRPr="00311AF8">
                                <w:rPr>
                                  <w:sz w:val="20"/>
                                  <w:szCs w:val="20"/>
                                </w:rPr>
                                <w:t>fakultatywnie dla małych (gops) i średnich (mgops);</w:t>
                              </w:r>
                            </w:p>
                            <w:p w:rsidR="005005E1" w:rsidRPr="00311AF8" w:rsidRDefault="005005E1" w:rsidP="000F0BA4">
                              <w:pPr>
                                <w:pStyle w:val="Akapitzlist"/>
                                <w:numPr>
                                  <w:ilvl w:val="0"/>
                                  <w:numId w:val="46"/>
                                </w:numPr>
                                <w:spacing w:line="240" w:lineRule="auto"/>
                                <w:jc w:val="both"/>
                                <w:rPr>
                                  <w:sz w:val="20"/>
                                  <w:szCs w:val="20"/>
                                </w:rPr>
                              </w:pPr>
                              <w:r w:rsidRPr="00311AF8">
                                <w:rPr>
                                  <w:sz w:val="20"/>
                                  <w:szCs w:val="20"/>
                                </w:rPr>
                                <w:t>Doskonalenie zawodowe pracowników socjalnych:</w:t>
                              </w:r>
                            </w:p>
                            <w:p w:rsidR="005005E1" w:rsidRPr="00311AF8" w:rsidRDefault="005005E1" w:rsidP="000F0BA4">
                              <w:pPr>
                                <w:pStyle w:val="Akapitzlist"/>
                                <w:numPr>
                                  <w:ilvl w:val="1"/>
                                  <w:numId w:val="46"/>
                                </w:numPr>
                                <w:spacing w:line="240" w:lineRule="auto"/>
                                <w:jc w:val="both"/>
                                <w:rPr>
                                  <w:sz w:val="20"/>
                                  <w:szCs w:val="20"/>
                                </w:rPr>
                              </w:pPr>
                              <w:r w:rsidRPr="00311AF8">
                                <w:rPr>
                                  <w:sz w:val="20"/>
                                  <w:szCs w:val="20"/>
                                </w:rPr>
                                <w:t xml:space="preserve">wszystkie formy doskonalenia zawodowego, obligatoryjnie dla dużych ops (mops); </w:t>
                              </w:r>
                            </w:p>
                            <w:p w:rsidR="005005E1" w:rsidRPr="00311AF8" w:rsidRDefault="005005E1" w:rsidP="000F0BA4">
                              <w:pPr>
                                <w:pStyle w:val="Akapitzlist"/>
                                <w:numPr>
                                  <w:ilvl w:val="1"/>
                                  <w:numId w:val="46"/>
                                </w:numPr>
                                <w:spacing w:line="240" w:lineRule="auto"/>
                                <w:jc w:val="both"/>
                                <w:rPr>
                                  <w:sz w:val="20"/>
                                  <w:szCs w:val="20"/>
                                </w:rPr>
                              </w:pPr>
                              <w:r w:rsidRPr="00311AF8">
                                <w:rPr>
                                  <w:sz w:val="20"/>
                                  <w:szCs w:val="20"/>
                                </w:rPr>
                                <w:t>jedna forma doskonalenia zawodowego, obligatoryjnie dla małych ops (gops) i średnich ops (mgops); fakultatywnie pozostałe formy</w:t>
                              </w:r>
                            </w:p>
                            <w:p w:rsidR="005005E1" w:rsidRPr="00311AF8" w:rsidRDefault="005005E1" w:rsidP="000F0BA4">
                              <w:pPr>
                                <w:pStyle w:val="Akapitzlist"/>
                                <w:numPr>
                                  <w:ilvl w:val="0"/>
                                  <w:numId w:val="46"/>
                                </w:numPr>
                                <w:spacing w:line="240" w:lineRule="auto"/>
                                <w:jc w:val="both"/>
                                <w:rPr>
                                  <w:sz w:val="20"/>
                                  <w:szCs w:val="20"/>
                                </w:rPr>
                              </w:pPr>
                              <w:r w:rsidRPr="00311AF8">
                                <w:rPr>
                                  <w:sz w:val="20"/>
                                  <w:szCs w:val="20"/>
                                </w:rPr>
                                <w:t>Ocena pracowników socjalnych i działań podejmowanych w ramach pracy socjalnej:</w:t>
                              </w:r>
                            </w:p>
                            <w:p w:rsidR="005005E1" w:rsidRPr="00311AF8" w:rsidRDefault="005005E1" w:rsidP="000F0BA4">
                              <w:pPr>
                                <w:pStyle w:val="Akapitzlist"/>
                                <w:numPr>
                                  <w:ilvl w:val="1"/>
                                  <w:numId w:val="46"/>
                                </w:numPr>
                                <w:spacing w:line="240" w:lineRule="auto"/>
                                <w:jc w:val="both"/>
                                <w:rPr>
                                  <w:sz w:val="20"/>
                                  <w:szCs w:val="20"/>
                                </w:rPr>
                              </w:pPr>
                              <w:r w:rsidRPr="00311AF8">
                                <w:rPr>
                                  <w:sz w:val="20"/>
                                  <w:szCs w:val="20"/>
                                </w:rPr>
                                <w:t xml:space="preserve">obligatoryjnie dla dużych ops (mops); </w:t>
                              </w:r>
                            </w:p>
                            <w:p w:rsidR="005005E1" w:rsidRPr="00311AF8" w:rsidRDefault="005005E1" w:rsidP="000F0BA4">
                              <w:pPr>
                                <w:pStyle w:val="Akapitzlist"/>
                                <w:numPr>
                                  <w:ilvl w:val="1"/>
                                  <w:numId w:val="46"/>
                                </w:numPr>
                                <w:spacing w:line="240" w:lineRule="auto"/>
                                <w:jc w:val="both"/>
                                <w:rPr>
                                  <w:sz w:val="20"/>
                                  <w:szCs w:val="20"/>
                                </w:rPr>
                              </w:pPr>
                              <w:r w:rsidRPr="00311AF8">
                                <w:rPr>
                                  <w:sz w:val="20"/>
                                  <w:szCs w:val="20"/>
                                </w:rPr>
                                <w:t>fakultatywnie dla małych (gops) i średnich (mgops);</w:t>
                              </w:r>
                            </w:p>
                            <w:p w:rsidR="005005E1" w:rsidRPr="00311AF8" w:rsidRDefault="005005E1" w:rsidP="000F0BA4">
                              <w:pPr>
                                <w:pStyle w:val="Akapitzlist"/>
                                <w:numPr>
                                  <w:ilvl w:val="0"/>
                                  <w:numId w:val="46"/>
                                </w:numPr>
                                <w:spacing w:line="240" w:lineRule="auto"/>
                                <w:rPr>
                                  <w:sz w:val="20"/>
                                  <w:szCs w:val="20"/>
                                </w:rPr>
                              </w:pPr>
                              <w:r w:rsidRPr="00311AF8">
                                <w:rPr>
                                  <w:sz w:val="20"/>
                                  <w:szCs w:val="20"/>
                                </w:rPr>
                                <w:t>Monitorowanie pracy socjalnej – obciążenie pracą pracowników socjalnych:</w:t>
                              </w:r>
                            </w:p>
                            <w:p w:rsidR="005005E1" w:rsidRPr="00311AF8" w:rsidRDefault="005005E1" w:rsidP="000F0BA4">
                              <w:pPr>
                                <w:pStyle w:val="Akapitzlist"/>
                                <w:numPr>
                                  <w:ilvl w:val="1"/>
                                  <w:numId w:val="46"/>
                                </w:numPr>
                                <w:spacing w:line="240" w:lineRule="auto"/>
                                <w:rPr>
                                  <w:sz w:val="20"/>
                                  <w:szCs w:val="20"/>
                                </w:rPr>
                              </w:pPr>
                              <w:r>
                                <w:rPr>
                                  <w:sz w:val="20"/>
                                  <w:szCs w:val="20"/>
                                </w:rPr>
                                <w:t>o</w:t>
                              </w:r>
                              <w:r w:rsidRPr="00311AF8">
                                <w:rPr>
                                  <w:sz w:val="20"/>
                                  <w:szCs w:val="20"/>
                                </w:rPr>
                                <w:t>bligatoryjne dla ops małych (gops); średnich (mgops) i dużych (mops).</w:t>
                              </w:r>
                            </w:p>
                            <w:p w:rsidR="005005E1" w:rsidRPr="00311AF8" w:rsidRDefault="005005E1" w:rsidP="00A264CA">
                              <w:pPr>
                                <w:spacing w:line="240" w:lineRule="auto"/>
                                <w:jc w:val="center"/>
                                <w:rPr>
                                  <w:sz w:val="20"/>
                                  <w:szCs w:val="20"/>
                                </w:rPr>
                              </w:pPr>
                              <w:r>
                                <w:rPr>
                                  <w:sz w:val="20"/>
                                  <w:szCs w:val="20"/>
                                </w:rPr>
                                <w:t xml:space="preserve">INNE </w:t>
                              </w:r>
                              <w:r w:rsidRPr="00311AF8">
                                <w:rPr>
                                  <w:sz w:val="20"/>
                                  <w:szCs w:val="20"/>
                                </w:rPr>
                                <w:t>WAŻNE</w:t>
                              </w:r>
                              <w:r>
                                <w:rPr>
                                  <w:sz w:val="20"/>
                                  <w:szCs w:val="20"/>
                                </w:rPr>
                                <w:t xml:space="preserve"> INFORMACJE DO OPRACOWANIA PLANU DZIAŁAŃ</w:t>
                              </w:r>
                              <w:r w:rsidRPr="00311AF8">
                                <w:rPr>
                                  <w:sz w:val="20"/>
                                  <w:szCs w:val="20"/>
                                </w:rPr>
                                <w:t>:</w:t>
                              </w:r>
                            </w:p>
                            <w:p w:rsidR="005005E1" w:rsidRPr="00311AF8" w:rsidRDefault="005005E1" w:rsidP="000F0BA4">
                              <w:pPr>
                                <w:pStyle w:val="Akapitzlist"/>
                                <w:numPr>
                                  <w:ilvl w:val="0"/>
                                  <w:numId w:val="43"/>
                                </w:numPr>
                                <w:spacing w:line="240" w:lineRule="auto"/>
                                <w:rPr>
                                  <w:sz w:val="20"/>
                                  <w:szCs w:val="20"/>
                                </w:rPr>
                              </w:pPr>
                              <w:r w:rsidRPr="00311AF8">
                                <w:rPr>
                                  <w:sz w:val="20"/>
                                  <w:szCs w:val="20"/>
                                </w:rPr>
                                <w:t>Rozwiązania modelowe w zakresie doskonalenia zawodowego pracowników socjalnych, wdrażane są tylko i wyłącznie w stosunku do pracowników socjalnych</w:t>
                              </w:r>
                              <w:r>
                                <w:rPr>
                                  <w:sz w:val="20"/>
                                  <w:szCs w:val="20"/>
                                </w:rPr>
                                <w:t xml:space="preserve"> świadczących wystandaryzowaną pracę socjalną</w:t>
                              </w:r>
                              <w:r w:rsidRPr="00311AF8">
                                <w:rPr>
                                  <w:sz w:val="20"/>
                                  <w:szCs w:val="20"/>
                                </w:rPr>
                                <w:t xml:space="preserve"> </w:t>
                              </w:r>
                              <w:r>
                                <w:rPr>
                                  <w:sz w:val="20"/>
                                  <w:szCs w:val="20"/>
                                </w:rPr>
                                <w:t>w ramach pilotażowego wdrożenia (dalej: pracowników socjalnych)</w:t>
                              </w:r>
                              <w:r w:rsidRPr="00311AF8">
                                <w:rPr>
                                  <w:sz w:val="20"/>
                                  <w:szCs w:val="20"/>
                                </w:rPr>
                                <w:t>;</w:t>
                              </w:r>
                            </w:p>
                            <w:p w:rsidR="005005E1" w:rsidRPr="00311AF8" w:rsidRDefault="005005E1" w:rsidP="000F0BA4">
                              <w:pPr>
                                <w:pStyle w:val="Akapitzlist"/>
                                <w:numPr>
                                  <w:ilvl w:val="0"/>
                                  <w:numId w:val="43"/>
                                </w:numPr>
                                <w:spacing w:line="240" w:lineRule="auto"/>
                                <w:rPr>
                                  <w:sz w:val="20"/>
                                  <w:szCs w:val="20"/>
                                </w:rPr>
                              </w:pPr>
                              <w:r w:rsidRPr="00311AF8">
                                <w:rPr>
                                  <w:sz w:val="20"/>
                                  <w:szCs w:val="20"/>
                                </w:rPr>
                                <w:t>Wyjątkiem od powyższej reguły jest wdrażanie ewidencjonowania czasu pracy, również pracownik</w:t>
                              </w:r>
                              <w:r>
                                <w:rPr>
                                  <w:sz w:val="20"/>
                                  <w:szCs w:val="20"/>
                                </w:rPr>
                                <w:t>ów</w:t>
                              </w:r>
                              <w:r w:rsidRPr="00311AF8">
                                <w:rPr>
                                  <w:sz w:val="20"/>
                                  <w:szCs w:val="20"/>
                                </w:rPr>
                                <w:t xml:space="preserve"> </w:t>
                              </w:r>
                              <w:r>
                                <w:rPr>
                                  <w:sz w:val="20"/>
                                  <w:szCs w:val="20"/>
                                </w:rPr>
                                <w:t xml:space="preserve">socjalnych </w:t>
                              </w:r>
                              <w:r w:rsidRPr="00311AF8">
                                <w:rPr>
                                  <w:sz w:val="20"/>
                                  <w:szCs w:val="20"/>
                                </w:rPr>
                                <w:t>ds. świadczeń;</w:t>
                              </w:r>
                            </w:p>
                            <w:p w:rsidR="005005E1" w:rsidRPr="000E7FD3" w:rsidRDefault="005005E1" w:rsidP="000F0BA4">
                              <w:pPr>
                                <w:pStyle w:val="Akapitzlist"/>
                                <w:numPr>
                                  <w:ilvl w:val="0"/>
                                  <w:numId w:val="43"/>
                                </w:numPr>
                                <w:spacing w:line="240" w:lineRule="auto"/>
                                <w:rPr>
                                  <w:sz w:val="20"/>
                                  <w:szCs w:val="20"/>
                                </w:rPr>
                              </w:pPr>
                              <w:r w:rsidRPr="00311AF8">
                                <w:rPr>
                                  <w:sz w:val="20"/>
                                  <w:szCs w:val="20"/>
                                </w:rPr>
                                <w:t>Zatrudnienie pracowników socjalnych (rekrutacja i wdrożenie do pracy), wdrażane jest tylko w przypadku rekrutacji zewnętrznej nowych pracowników socjalnych do projektu pilotażowego. Jeśli nie planujesz rekrutacji zewnętrznej, opracowanie systemu rekrutacji i wdrażania do pracy nowych praco</w:t>
                              </w:r>
                              <w:r>
                                <w:rPr>
                                  <w:sz w:val="20"/>
                                  <w:szCs w:val="20"/>
                                </w:rPr>
                                <w:t>wników jest fakultatywne;</w:t>
                              </w:r>
                            </w:p>
                          </w:txbxContent>
                        </wps:txbx>
                        <wps:bodyPr rot="0" vert="horz" wrap="square" lIns="91440" tIns="45720" rIns="91440" bIns="45720" anchor="t" anchorCtr="0" upright="1">
                          <a:noAutofit/>
                        </wps:bodyPr>
                      </wps:wsp>
                    </wpc:wpc>
                  </a:graphicData>
                </a:graphic>
              </wp:inline>
            </w:drawing>
          </mc:Choice>
          <mc:Fallback>
            <w:pict>
              <v:group id="Kanwa 32" o:spid="_x0000_s1056" editas="canvas" style="width:514.5pt;height:602.65pt;mso-position-horizontal-relative:char;mso-position-vertical-relative:line" coordsize="65341,76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">
                <v:shape id="_x0000_s1057" type="#_x0000_t75" style="position:absolute;width:65341;height:76536;visibility:visible;mso-wrap-style:square">
                  <v:fill o:detectmouseclick="t"/>
                  <v:path o:connecttype="none"/>
                </v:shape>
                <v:shape id="Pole tekstowe 2" o:spid="_x0000_s1058" type="#_x0000_t202" style="position:absolute;left:1810;top:1137;width:56819;height:80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OWsUA&#10;AADbAAAADwAAAGRycy9kb3ducmV2LnhtbESPT2vCQBTE74V+h+UJvRSzsdBSomsIVdueBP/i8ZF9&#10;JsHs27i71fjtu0Khx2FmfsNM8t604kLON5YVjJIUBHFpdcOVgu1mMXwH4QOyxtYyKbiRh3z6+DDB&#10;TNsrr+iyDpWIEPYZKqhD6DIpfVmTQZ/Yjjh6R+sMhihdJbXDa4SbVr6k6Zs02HBcqLGjj5rK0/rH&#10;KNgtP+d7XTzvZ2e6uS44m34dDko9DfpiDCJQH/7Df+1vreB1BPcv8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s5axQAAANsAAAAPAAAAAAAAAAAAAAAAAJgCAABkcnMv&#10;ZG93bnJldi54bWxQSwUGAAAAAAQABAD1AAAAigMAAAAA&#10;" fillcolor="#f2dbdb [661]" strokecolor="#c0504d [3205]" strokeweight="2pt">
                  <v:fill opacity="35980f"/>
                  <v:textbox>
                    <w:txbxContent>
                      <w:p w:rsidR="005005E1" w:rsidRPr="00311AF8" w:rsidRDefault="005005E1" w:rsidP="00A264CA">
                        <w:pPr>
                          <w:spacing w:line="240" w:lineRule="auto"/>
                          <w:jc w:val="center"/>
                          <w:rPr>
                            <w:sz w:val="20"/>
                            <w:szCs w:val="20"/>
                          </w:rPr>
                        </w:pPr>
                        <w:r w:rsidRPr="00311AF8">
                          <w:rPr>
                            <w:sz w:val="20"/>
                            <w:szCs w:val="20"/>
                          </w:rPr>
                          <w:t>KROK 4 DOTYCZY WDROŻENIA ROZWIĄZAŃ ORGANIZACYJNYCH ZAPEWNIAJĄCYCH DOSKONALENIE PRACY SOCJALNEJ:</w:t>
                        </w:r>
                      </w:p>
                      <w:p w:rsidR="005005E1" w:rsidRPr="00311AF8" w:rsidRDefault="005005E1" w:rsidP="000F0BA4">
                        <w:pPr>
                          <w:pStyle w:val="Akapitzlist"/>
                          <w:numPr>
                            <w:ilvl w:val="0"/>
                            <w:numId w:val="45"/>
                          </w:numPr>
                          <w:spacing w:line="240" w:lineRule="auto"/>
                          <w:jc w:val="both"/>
                          <w:rPr>
                            <w:sz w:val="20"/>
                            <w:szCs w:val="20"/>
                          </w:rPr>
                        </w:pPr>
                        <w:r w:rsidRPr="00311AF8">
                          <w:rPr>
                            <w:sz w:val="20"/>
                            <w:szCs w:val="20"/>
                          </w:rPr>
                          <w:t>Zatrudnienia pracowników socjalnych (rekrutacja i wdrożenie do pracy)</w:t>
                        </w:r>
                      </w:p>
                      <w:p w:rsidR="005005E1" w:rsidRPr="00311AF8" w:rsidRDefault="005005E1" w:rsidP="000F0BA4">
                        <w:pPr>
                          <w:pStyle w:val="Akapitzlist"/>
                          <w:numPr>
                            <w:ilvl w:val="0"/>
                            <w:numId w:val="45"/>
                          </w:numPr>
                          <w:spacing w:line="240" w:lineRule="auto"/>
                          <w:jc w:val="both"/>
                          <w:rPr>
                            <w:sz w:val="20"/>
                            <w:szCs w:val="20"/>
                          </w:rPr>
                        </w:pPr>
                        <w:r w:rsidRPr="00311AF8">
                          <w:rPr>
                            <w:sz w:val="20"/>
                            <w:szCs w:val="20"/>
                          </w:rPr>
                          <w:t>Doskonalenia zawodowego pracowników socjalnych</w:t>
                        </w:r>
                      </w:p>
                      <w:p w:rsidR="005005E1" w:rsidRPr="00311AF8" w:rsidRDefault="005005E1" w:rsidP="000F0BA4">
                        <w:pPr>
                          <w:pStyle w:val="Akapitzlist"/>
                          <w:numPr>
                            <w:ilvl w:val="0"/>
                            <w:numId w:val="45"/>
                          </w:numPr>
                          <w:spacing w:line="240" w:lineRule="auto"/>
                          <w:jc w:val="both"/>
                          <w:rPr>
                            <w:sz w:val="20"/>
                            <w:szCs w:val="20"/>
                          </w:rPr>
                        </w:pPr>
                        <w:r w:rsidRPr="00311AF8">
                          <w:rPr>
                            <w:sz w:val="20"/>
                            <w:szCs w:val="20"/>
                          </w:rPr>
                          <w:t>Oceny pracowników socjalnych i działań podejmowanych w ramach pracy socjalnej</w:t>
                        </w:r>
                      </w:p>
                      <w:p w:rsidR="005005E1" w:rsidRPr="00311AF8" w:rsidRDefault="005005E1" w:rsidP="000F0BA4">
                        <w:pPr>
                          <w:pStyle w:val="Akapitzlist"/>
                          <w:numPr>
                            <w:ilvl w:val="0"/>
                            <w:numId w:val="45"/>
                          </w:numPr>
                          <w:spacing w:line="240" w:lineRule="auto"/>
                          <w:jc w:val="both"/>
                          <w:rPr>
                            <w:sz w:val="20"/>
                            <w:szCs w:val="20"/>
                          </w:rPr>
                        </w:pPr>
                        <w:r w:rsidRPr="00311AF8">
                          <w:rPr>
                            <w:sz w:val="20"/>
                            <w:szCs w:val="20"/>
                          </w:rPr>
                          <w:t>Monitorowania pracy socjalnej – obciążenia pracą pracowników socjalnych</w:t>
                        </w:r>
                      </w:p>
                      <w:p w:rsidR="005005E1" w:rsidRPr="00311AF8" w:rsidRDefault="005005E1" w:rsidP="00A264CA">
                        <w:pPr>
                          <w:spacing w:line="240" w:lineRule="auto"/>
                          <w:jc w:val="center"/>
                          <w:rPr>
                            <w:sz w:val="20"/>
                            <w:szCs w:val="20"/>
                          </w:rPr>
                        </w:pPr>
                        <w:r w:rsidRPr="00311AF8">
                          <w:rPr>
                            <w:sz w:val="20"/>
                            <w:szCs w:val="20"/>
                          </w:rPr>
                          <w:t>OPRACOWANIA, Z KTÓRYMI POWINIENEŚ ZAPOZNAĆ SIĘ</w:t>
                        </w:r>
                        <w:r>
                          <w:rPr>
                            <w:sz w:val="20"/>
                            <w:szCs w:val="20"/>
                          </w:rPr>
                          <w:t xml:space="preserve"> PRZED OPRACOWANIEM PLANU DZIAŁANIA</w:t>
                        </w:r>
                        <w:r w:rsidRPr="00311AF8">
                          <w:rPr>
                            <w:sz w:val="20"/>
                            <w:szCs w:val="20"/>
                          </w:rPr>
                          <w:t>:</w:t>
                        </w:r>
                      </w:p>
                      <w:p w:rsidR="005005E1" w:rsidRPr="00D4381E" w:rsidRDefault="005005E1" w:rsidP="000F0BA4">
                        <w:pPr>
                          <w:pStyle w:val="Akapitzlist"/>
                          <w:numPr>
                            <w:ilvl w:val="0"/>
                            <w:numId w:val="44"/>
                          </w:numPr>
                          <w:spacing w:line="240" w:lineRule="auto"/>
                          <w:jc w:val="both"/>
                          <w:rPr>
                            <w:sz w:val="20"/>
                            <w:szCs w:val="20"/>
                          </w:rPr>
                        </w:pPr>
                        <w:r w:rsidRPr="00311AF8">
                          <w:rPr>
                            <w:sz w:val="20"/>
                            <w:szCs w:val="20"/>
                          </w:rPr>
                          <w:t>Model realizacji usług o określonym standardzie w gminie, rozdział 4.2 Warunki organizacyjne zapewniające doskonalenie pracy socjalnej</w:t>
                        </w:r>
                        <w:r>
                          <w:rPr>
                            <w:sz w:val="20"/>
                            <w:szCs w:val="20"/>
                          </w:rPr>
                          <w:t xml:space="preserve"> oraz załączniki do podręcznika: załącznik nr 1 Karta pracy pracownika socjalnego, załącznik nr 2 Karta pracy pracownika socjalnego ds. świadczeń, złącznik nr 3 „Arkusz analizy obciążenia pracą”</w:t>
                        </w:r>
                      </w:p>
                      <w:p w:rsidR="005005E1" w:rsidRDefault="005005E1" w:rsidP="000F0BA4">
                        <w:pPr>
                          <w:pStyle w:val="Akapitzlist"/>
                          <w:numPr>
                            <w:ilvl w:val="0"/>
                            <w:numId w:val="44"/>
                          </w:numPr>
                          <w:spacing w:line="240" w:lineRule="auto"/>
                          <w:jc w:val="both"/>
                          <w:rPr>
                            <w:sz w:val="20"/>
                            <w:szCs w:val="20"/>
                          </w:rPr>
                        </w:pPr>
                        <w:r>
                          <w:rPr>
                            <w:sz w:val="20"/>
                            <w:szCs w:val="20"/>
                          </w:rPr>
                          <w:t>Wdrażany standard pracy socjalnej;</w:t>
                        </w:r>
                      </w:p>
                      <w:p w:rsidR="005005E1" w:rsidRPr="00D4381E" w:rsidRDefault="005005E1" w:rsidP="000F0BA4">
                        <w:pPr>
                          <w:pStyle w:val="Akapitzlist"/>
                          <w:numPr>
                            <w:ilvl w:val="0"/>
                            <w:numId w:val="44"/>
                          </w:numPr>
                          <w:spacing w:line="240" w:lineRule="auto"/>
                          <w:jc w:val="both"/>
                          <w:rPr>
                            <w:sz w:val="20"/>
                            <w:szCs w:val="20"/>
                          </w:rPr>
                        </w:pPr>
                        <w:r>
                          <w:rPr>
                            <w:sz w:val="20"/>
                            <w:szCs w:val="20"/>
                          </w:rPr>
                          <w:t>Narzędzia pracy socjalnej ogólne oraz specjalistyczne (dla kategorii klienta, której dotyczy wdrażany standard pracy socjalnej).</w:t>
                        </w:r>
                      </w:p>
                      <w:p w:rsidR="005005E1" w:rsidRPr="00311AF8" w:rsidRDefault="005005E1" w:rsidP="00A264CA">
                        <w:pPr>
                          <w:spacing w:line="240" w:lineRule="auto"/>
                          <w:jc w:val="center"/>
                          <w:rPr>
                            <w:sz w:val="20"/>
                            <w:szCs w:val="20"/>
                          </w:rPr>
                        </w:pPr>
                        <w:r w:rsidRPr="00311AF8">
                          <w:rPr>
                            <w:sz w:val="20"/>
                            <w:szCs w:val="20"/>
                          </w:rPr>
                          <w:t>OBLIGATORYJNOŚĆ/ FAKULTATYWNOŚĆ WDROŻENIA:</w:t>
                        </w:r>
                      </w:p>
                      <w:p w:rsidR="005005E1" w:rsidRPr="00311AF8" w:rsidRDefault="005005E1" w:rsidP="000F0BA4">
                        <w:pPr>
                          <w:pStyle w:val="Akapitzlist"/>
                          <w:numPr>
                            <w:ilvl w:val="0"/>
                            <w:numId w:val="46"/>
                          </w:numPr>
                          <w:spacing w:line="240" w:lineRule="auto"/>
                          <w:jc w:val="both"/>
                          <w:rPr>
                            <w:sz w:val="20"/>
                            <w:szCs w:val="20"/>
                          </w:rPr>
                        </w:pPr>
                        <w:r w:rsidRPr="00311AF8">
                          <w:rPr>
                            <w:sz w:val="20"/>
                            <w:szCs w:val="20"/>
                          </w:rPr>
                          <w:t>Zatrudnienie pracowników socjalnych (rekrutacja i wdrożenie do pracy):</w:t>
                        </w:r>
                      </w:p>
                      <w:p w:rsidR="005005E1" w:rsidRPr="00311AF8" w:rsidRDefault="005005E1" w:rsidP="000F0BA4">
                        <w:pPr>
                          <w:pStyle w:val="Akapitzlist"/>
                          <w:numPr>
                            <w:ilvl w:val="1"/>
                            <w:numId w:val="46"/>
                          </w:numPr>
                          <w:spacing w:line="240" w:lineRule="auto"/>
                          <w:jc w:val="both"/>
                          <w:rPr>
                            <w:sz w:val="20"/>
                            <w:szCs w:val="20"/>
                          </w:rPr>
                        </w:pPr>
                        <w:r w:rsidRPr="00311AF8">
                          <w:rPr>
                            <w:sz w:val="20"/>
                            <w:szCs w:val="20"/>
                          </w:rPr>
                          <w:t xml:space="preserve">obligatoryjnie dla dużych ops (mops); </w:t>
                        </w:r>
                      </w:p>
                      <w:p w:rsidR="005005E1" w:rsidRPr="00311AF8" w:rsidRDefault="005005E1" w:rsidP="000F0BA4">
                        <w:pPr>
                          <w:pStyle w:val="Akapitzlist"/>
                          <w:numPr>
                            <w:ilvl w:val="1"/>
                            <w:numId w:val="46"/>
                          </w:numPr>
                          <w:spacing w:line="240" w:lineRule="auto"/>
                          <w:jc w:val="both"/>
                          <w:rPr>
                            <w:sz w:val="20"/>
                            <w:szCs w:val="20"/>
                          </w:rPr>
                        </w:pPr>
                        <w:r w:rsidRPr="00311AF8">
                          <w:rPr>
                            <w:sz w:val="20"/>
                            <w:szCs w:val="20"/>
                          </w:rPr>
                          <w:t>fakultatywnie dla małych (gops) i średnich (mgops);</w:t>
                        </w:r>
                      </w:p>
                      <w:p w:rsidR="005005E1" w:rsidRPr="00311AF8" w:rsidRDefault="005005E1" w:rsidP="000F0BA4">
                        <w:pPr>
                          <w:pStyle w:val="Akapitzlist"/>
                          <w:numPr>
                            <w:ilvl w:val="0"/>
                            <w:numId w:val="46"/>
                          </w:numPr>
                          <w:spacing w:line="240" w:lineRule="auto"/>
                          <w:jc w:val="both"/>
                          <w:rPr>
                            <w:sz w:val="20"/>
                            <w:szCs w:val="20"/>
                          </w:rPr>
                        </w:pPr>
                        <w:r w:rsidRPr="00311AF8">
                          <w:rPr>
                            <w:sz w:val="20"/>
                            <w:szCs w:val="20"/>
                          </w:rPr>
                          <w:t>Doskonalenie zawodowe pracowników socjalnych:</w:t>
                        </w:r>
                      </w:p>
                      <w:p w:rsidR="005005E1" w:rsidRPr="00311AF8" w:rsidRDefault="005005E1" w:rsidP="000F0BA4">
                        <w:pPr>
                          <w:pStyle w:val="Akapitzlist"/>
                          <w:numPr>
                            <w:ilvl w:val="1"/>
                            <w:numId w:val="46"/>
                          </w:numPr>
                          <w:spacing w:line="240" w:lineRule="auto"/>
                          <w:jc w:val="both"/>
                          <w:rPr>
                            <w:sz w:val="20"/>
                            <w:szCs w:val="20"/>
                          </w:rPr>
                        </w:pPr>
                        <w:r w:rsidRPr="00311AF8">
                          <w:rPr>
                            <w:sz w:val="20"/>
                            <w:szCs w:val="20"/>
                          </w:rPr>
                          <w:t xml:space="preserve">wszystkie formy doskonalenia zawodowego, obligatoryjnie dla dużych ops (mops); </w:t>
                        </w:r>
                      </w:p>
                      <w:p w:rsidR="005005E1" w:rsidRPr="00311AF8" w:rsidRDefault="005005E1" w:rsidP="000F0BA4">
                        <w:pPr>
                          <w:pStyle w:val="Akapitzlist"/>
                          <w:numPr>
                            <w:ilvl w:val="1"/>
                            <w:numId w:val="46"/>
                          </w:numPr>
                          <w:spacing w:line="240" w:lineRule="auto"/>
                          <w:jc w:val="both"/>
                          <w:rPr>
                            <w:sz w:val="20"/>
                            <w:szCs w:val="20"/>
                          </w:rPr>
                        </w:pPr>
                        <w:r w:rsidRPr="00311AF8">
                          <w:rPr>
                            <w:sz w:val="20"/>
                            <w:szCs w:val="20"/>
                          </w:rPr>
                          <w:t>jedna forma doskonalenia zawodowego, obligatoryjnie dla małych ops (gops) i średnich ops (mgops); fakultatywnie pozostałe formy</w:t>
                        </w:r>
                      </w:p>
                      <w:p w:rsidR="005005E1" w:rsidRPr="00311AF8" w:rsidRDefault="005005E1" w:rsidP="000F0BA4">
                        <w:pPr>
                          <w:pStyle w:val="Akapitzlist"/>
                          <w:numPr>
                            <w:ilvl w:val="0"/>
                            <w:numId w:val="46"/>
                          </w:numPr>
                          <w:spacing w:line="240" w:lineRule="auto"/>
                          <w:jc w:val="both"/>
                          <w:rPr>
                            <w:sz w:val="20"/>
                            <w:szCs w:val="20"/>
                          </w:rPr>
                        </w:pPr>
                        <w:r w:rsidRPr="00311AF8">
                          <w:rPr>
                            <w:sz w:val="20"/>
                            <w:szCs w:val="20"/>
                          </w:rPr>
                          <w:t>Ocena pracowników socjalnych i działań podejmowanych w ramach pracy socjalnej:</w:t>
                        </w:r>
                      </w:p>
                      <w:p w:rsidR="005005E1" w:rsidRPr="00311AF8" w:rsidRDefault="005005E1" w:rsidP="000F0BA4">
                        <w:pPr>
                          <w:pStyle w:val="Akapitzlist"/>
                          <w:numPr>
                            <w:ilvl w:val="1"/>
                            <w:numId w:val="46"/>
                          </w:numPr>
                          <w:spacing w:line="240" w:lineRule="auto"/>
                          <w:jc w:val="both"/>
                          <w:rPr>
                            <w:sz w:val="20"/>
                            <w:szCs w:val="20"/>
                          </w:rPr>
                        </w:pPr>
                        <w:r w:rsidRPr="00311AF8">
                          <w:rPr>
                            <w:sz w:val="20"/>
                            <w:szCs w:val="20"/>
                          </w:rPr>
                          <w:t xml:space="preserve">obligatoryjnie dla dużych ops (mops); </w:t>
                        </w:r>
                      </w:p>
                      <w:p w:rsidR="005005E1" w:rsidRPr="00311AF8" w:rsidRDefault="005005E1" w:rsidP="000F0BA4">
                        <w:pPr>
                          <w:pStyle w:val="Akapitzlist"/>
                          <w:numPr>
                            <w:ilvl w:val="1"/>
                            <w:numId w:val="46"/>
                          </w:numPr>
                          <w:spacing w:line="240" w:lineRule="auto"/>
                          <w:jc w:val="both"/>
                          <w:rPr>
                            <w:sz w:val="20"/>
                            <w:szCs w:val="20"/>
                          </w:rPr>
                        </w:pPr>
                        <w:r w:rsidRPr="00311AF8">
                          <w:rPr>
                            <w:sz w:val="20"/>
                            <w:szCs w:val="20"/>
                          </w:rPr>
                          <w:t>fakultatywnie dla małych (gops) i średnich (mgops);</w:t>
                        </w:r>
                      </w:p>
                      <w:p w:rsidR="005005E1" w:rsidRPr="00311AF8" w:rsidRDefault="005005E1" w:rsidP="000F0BA4">
                        <w:pPr>
                          <w:pStyle w:val="Akapitzlist"/>
                          <w:numPr>
                            <w:ilvl w:val="0"/>
                            <w:numId w:val="46"/>
                          </w:numPr>
                          <w:spacing w:line="240" w:lineRule="auto"/>
                          <w:rPr>
                            <w:sz w:val="20"/>
                            <w:szCs w:val="20"/>
                          </w:rPr>
                        </w:pPr>
                        <w:r w:rsidRPr="00311AF8">
                          <w:rPr>
                            <w:sz w:val="20"/>
                            <w:szCs w:val="20"/>
                          </w:rPr>
                          <w:t>Monitorowanie pracy socjalnej – obciążenie pracą pracowników socjalnych:</w:t>
                        </w:r>
                      </w:p>
                      <w:p w:rsidR="005005E1" w:rsidRPr="00311AF8" w:rsidRDefault="005005E1" w:rsidP="000F0BA4">
                        <w:pPr>
                          <w:pStyle w:val="Akapitzlist"/>
                          <w:numPr>
                            <w:ilvl w:val="1"/>
                            <w:numId w:val="46"/>
                          </w:numPr>
                          <w:spacing w:line="240" w:lineRule="auto"/>
                          <w:rPr>
                            <w:sz w:val="20"/>
                            <w:szCs w:val="20"/>
                          </w:rPr>
                        </w:pPr>
                        <w:r>
                          <w:rPr>
                            <w:sz w:val="20"/>
                            <w:szCs w:val="20"/>
                          </w:rPr>
                          <w:t>o</w:t>
                        </w:r>
                        <w:r w:rsidRPr="00311AF8">
                          <w:rPr>
                            <w:sz w:val="20"/>
                            <w:szCs w:val="20"/>
                          </w:rPr>
                          <w:t>bligatoryjne dla ops małych (gops); średnich (mgops) i dużych (mops).</w:t>
                        </w:r>
                      </w:p>
                      <w:p w:rsidR="005005E1" w:rsidRPr="00311AF8" w:rsidRDefault="005005E1" w:rsidP="00A264CA">
                        <w:pPr>
                          <w:spacing w:line="240" w:lineRule="auto"/>
                          <w:jc w:val="center"/>
                          <w:rPr>
                            <w:sz w:val="20"/>
                            <w:szCs w:val="20"/>
                          </w:rPr>
                        </w:pPr>
                        <w:r>
                          <w:rPr>
                            <w:sz w:val="20"/>
                            <w:szCs w:val="20"/>
                          </w:rPr>
                          <w:t xml:space="preserve">INNE </w:t>
                        </w:r>
                        <w:r w:rsidRPr="00311AF8">
                          <w:rPr>
                            <w:sz w:val="20"/>
                            <w:szCs w:val="20"/>
                          </w:rPr>
                          <w:t>WAŻNE</w:t>
                        </w:r>
                        <w:r>
                          <w:rPr>
                            <w:sz w:val="20"/>
                            <w:szCs w:val="20"/>
                          </w:rPr>
                          <w:t xml:space="preserve"> INFORMACJE DO OPRACOWANIA PLANU DZIAŁAŃ</w:t>
                        </w:r>
                        <w:r w:rsidRPr="00311AF8">
                          <w:rPr>
                            <w:sz w:val="20"/>
                            <w:szCs w:val="20"/>
                          </w:rPr>
                          <w:t>:</w:t>
                        </w:r>
                      </w:p>
                      <w:p w:rsidR="005005E1" w:rsidRPr="00311AF8" w:rsidRDefault="005005E1" w:rsidP="000F0BA4">
                        <w:pPr>
                          <w:pStyle w:val="Akapitzlist"/>
                          <w:numPr>
                            <w:ilvl w:val="0"/>
                            <w:numId w:val="43"/>
                          </w:numPr>
                          <w:spacing w:line="240" w:lineRule="auto"/>
                          <w:rPr>
                            <w:sz w:val="20"/>
                            <w:szCs w:val="20"/>
                          </w:rPr>
                        </w:pPr>
                        <w:r w:rsidRPr="00311AF8">
                          <w:rPr>
                            <w:sz w:val="20"/>
                            <w:szCs w:val="20"/>
                          </w:rPr>
                          <w:t>Rozwiązania modelowe w zakresie doskonalenia zawodowego pracowników socjalnych, wdrażane są tylko i wyłącznie w stosunku do pracowników socjalnych</w:t>
                        </w:r>
                        <w:r>
                          <w:rPr>
                            <w:sz w:val="20"/>
                            <w:szCs w:val="20"/>
                          </w:rPr>
                          <w:t xml:space="preserve"> świadczących wystandaryzowaną pracę socjalną</w:t>
                        </w:r>
                        <w:r w:rsidRPr="00311AF8">
                          <w:rPr>
                            <w:sz w:val="20"/>
                            <w:szCs w:val="20"/>
                          </w:rPr>
                          <w:t xml:space="preserve"> </w:t>
                        </w:r>
                        <w:r>
                          <w:rPr>
                            <w:sz w:val="20"/>
                            <w:szCs w:val="20"/>
                          </w:rPr>
                          <w:t>w ramach pilotażowego wdrożenia (dalej: pracowników socjalnych)</w:t>
                        </w:r>
                        <w:r w:rsidRPr="00311AF8">
                          <w:rPr>
                            <w:sz w:val="20"/>
                            <w:szCs w:val="20"/>
                          </w:rPr>
                          <w:t>;</w:t>
                        </w:r>
                      </w:p>
                      <w:p w:rsidR="005005E1" w:rsidRPr="00311AF8" w:rsidRDefault="005005E1" w:rsidP="000F0BA4">
                        <w:pPr>
                          <w:pStyle w:val="Akapitzlist"/>
                          <w:numPr>
                            <w:ilvl w:val="0"/>
                            <w:numId w:val="43"/>
                          </w:numPr>
                          <w:spacing w:line="240" w:lineRule="auto"/>
                          <w:rPr>
                            <w:sz w:val="20"/>
                            <w:szCs w:val="20"/>
                          </w:rPr>
                        </w:pPr>
                        <w:r w:rsidRPr="00311AF8">
                          <w:rPr>
                            <w:sz w:val="20"/>
                            <w:szCs w:val="20"/>
                          </w:rPr>
                          <w:t>Wyjątkiem od powyższej reguły jest wdrażanie ewidencjonowania czasu pracy, również pracownik</w:t>
                        </w:r>
                        <w:r>
                          <w:rPr>
                            <w:sz w:val="20"/>
                            <w:szCs w:val="20"/>
                          </w:rPr>
                          <w:t>ów</w:t>
                        </w:r>
                        <w:r w:rsidRPr="00311AF8">
                          <w:rPr>
                            <w:sz w:val="20"/>
                            <w:szCs w:val="20"/>
                          </w:rPr>
                          <w:t xml:space="preserve"> </w:t>
                        </w:r>
                        <w:r>
                          <w:rPr>
                            <w:sz w:val="20"/>
                            <w:szCs w:val="20"/>
                          </w:rPr>
                          <w:t xml:space="preserve">socjalnych </w:t>
                        </w:r>
                        <w:r w:rsidRPr="00311AF8">
                          <w:rPr>
                            <w:sz w:val="20"/>
                            <w:szCs w:val="20"/>
                          </w:rPr>
                          <w:t>ds. świadczeń;</w:t>
                        </w:r>
                      </w:p>
                      <w:p w:rsidR="005005E1" w:rsidRPr="000E7FD3" w:rsidRDefault="005005E1" w:rsidP="000F0BA4">
                        <w:pPr>
                          <w:pStyle w:val="Akapitzlist"/>
                          <w:numPr>
                            <w:ilvl w:val="0"/>
                            <w:numId w:val="43"/>
                          </w:numPr>
                          <w:spacing w:line="240" w:lineRule="auto"/>
                          <w:rPr>
                            <w:sz w:val="20"/>
                            <w:szCs w:val="20"/>
                          </w:rPr>
                        </w:pPr>
                        <w:r w:rsidRPr="00311AF8">
                          <w:rPr>
                            <w:sz w:val="20"/>
                            <w:szCs w:val="20"/>
                          </w:rPr>
                          <w:t>Zatrudnienie pracowników socjalnych (rekrutacja i wdrożenie do pracy), wdrażane jest tylko w przypadku rekrutacji zewnętrznej nowych pracowników socjalnych do projektu pilotażowego. Jeśli nie planujesz rekrutacji zewnętrznej, opracowanie systemu rekrutacji i wdrażania do pracy nowych praco</w:t>
                        </w:r>
                        <w:r>
                          <w:rPr>
                            <w:sz w:val="20"/>
                            <w:szCs w:val="20"/>
                          </w:rPr>
                          <w:t>wników jest fakultatywne;</w:t>
                        </w:r>
                      </w:p>
                    </w:txbxContent>
                  </v:textbox>
                </v:shape>
                <w10:anchorlock/>
              </v:group>
            </w:pict>
          </mc:Fallback>
        </mc:AlternateContent>
      </w:r>
    </w:p>
    <w:p w:rsidR="000E7FD3" w:rsidRDefault="000E7FD3" w:rsidP="00917D32">
      <w:pPr>
        <w:rPr>
          <w:noProof/>
        </w:rPr>
      </w:pPr>
    </w:p>
    <w:p w:rsidR="0096548B" w:rsidRPr="00093854" w:rsidRDefault="001638F8" w:rsidP="00917D32">
      <w:pPr>
        <w:rPr>
          <w:noProof/>
        </w:rPr>
      </w:pPr>
      <w:r>
        <w:rPr>
          <w:noProof/>
        </w:rPr>
        <mc:AlternateContent>
          <mc:Choice Requires="wpc">
            <w:drawing>
              <wp:inline distT="0" distB="0" distL="0" distR="0">
                <wp:extent cx="6534150" cy="2763520"/>
                <wp:effectExtent l="0" t="0" r="0" b="5447030"/>
                <wp:docPr id="96" name="Kanwa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8" name="Pole tekstowe 2"/>
                        <wps:cNvSpPr txBox="1">
                          <a:spLocks noChangeArrowheads="1"/>
                        </wps:cNvSpPr>
                        <wps:spPr bwMode="auto">
                          <a:xfrm>
                            <a:off x="181018" y="113703"/>
                            <a:ext cx="5681963" cy="8068272"/>
                          </a:xfrm>
                          <a:prstGeom prst="rect">
                            <a:avLst/>
                          </a:prstGeom>
                          <a:solidFill>
                            <a:schemeClr val="accent2">
                              <a:lumMod val="20000"/>
                              <a:lumOff val="80000"/>
                              <a:alpha val="54901"/>
                            </a:schemeClr>
                          </a:solidFill>
                          <a:ln w="25400">
                            <a:solidFill>
                              <a:schemeClr val="accent2">
                                <a:lumMod val="100000"/>
                                <a:lumOff val="0"/>
                              </a:schemeClr>
                            </a:solidFill>
                            <a:miter lim="800000"/>
                            <a:headEnd/>
                            <a:tailEnd/>
                          </a:ln>
                        </wps:spPr>
                        <wps:txbx>
                          <w:txbxContent>
                            <w:p w:rsidR="005005E1" w:rsidRDefault="005005E1" w:rsidP="000E7FD3">
                              <w:pPr>
                                <w:spacing w:after="120"/>
                                <w:jc w:val="center"/>
                                <w:rPr>
                                  <w:sz w:val="20"/>
                                  <w:szCs w:val="20"/>
                                </w:rPr>
                              </w:pPr>
                              <w:r>
                                <w:rPr>
                                  <w:sz w:val="20"/>
                                  <w:szCs w:val="20"/>
                                </w:rPr>
                                <w:t>PLAN DZIAŁAŃ POWINIEN UWZGLĘDNIAĆ</w:t>
                              </w:r>
                            </w:p>
                            <w:p w:rsidR="005005E1" w:rsidRPr="00093854" w:rsidRDefault="005005E1" w:rsidP="00093854">
                              <w:pPr>
                                <w:spacing w:after="120" w:line="240" w:lineRule="auto"/>
                                <w:jc w:val="both"/>
                                <w:rPr>
                                  <w:b/>
                                  <w:sz w:val="20"/>
                                  <w:szCs w:val="20"/>
                                </w:rPr>
                              </w:pPr>
                              <w:r w:rsidRPr="00093854">
                                <w:rPr>
                                  <w:b/>
                                  <w:sz w:val="20"/>
                                  <w:szCs w:val="20"/>
                                </w:rPr>
                                <w:t>W ops nie funkcjonuje rozwiązanie modelowe</w:t>
                              </w:r>
                              <w:r>
                                <w:rPr>
                                  <w:b/>
                                  <w:sz w:val="20"/>
                                  <w:szCs w:val="20"/>
                                </w:rPr>
                                <w:t>:</w:t>
                              </w:r>
                            </w:p>
                            <w:p w:rsidR="005005E1" w:rsidRPr="00931EC2" w:rsidRDefault="005005E1" w:rsidP="000E7FD3">
                              <w:pPr>
                                <w:spacing w:after="120" w:line="240" w:lineRule="auto"/>
                                <w:jc w:val="both"/>
                                <w:rPr>
                                  <w:sz w:val="20"/>
                                  <w:szCs w:val="20"/>
                                </w:rPr>
                              </w:pPr>
                              <w:r>
                                <w:rPr>
                                  <w:sz w:val="20"/>
                                  <w:szCs w:val="20"/>
                                </w:rPr>
                                <w:t xml:space="preserve">W </w:t>
                              </w:r>
                              <w:r w:rsidRPr="00931EC2">
                                <w:rPr>
                                  <w:sz w:val="20"/>
                                  <w:szCs w:val="20"/>
                                </w:rPr>
                                <w:t>sytuacji stwierdzenia różnic między praktyką a rozwiązaniem modelowym w planie działań należy ująć zadania, jakie powinny zostać zrealizowane w celu zniwelowania różnic między stanem faktycznym a modelem;</w:t>
                              </w:r>
                            </w:p>
                            <w:p w:rsidR="005005E1" w:rsidRPr="00093854" w:rsidRDefault="005005E1" w:rsidP="00093854">
                              <w:pPr>
                                <w:spacing w:after="120" w:line="240" w:lineRule="auto"/>
                                <w:jc w:val="both"/>
                                <w:rPr>
                                  <w:sz w:val="20"/>
                                  <w:szCs w:val="20"/>
                                </w:rPr>
                              </w:pPr>
                              <w:r w:rsidRPr="00093854">
                                <w:rPr>
                                  <w:b/>
                                  <w:sz w:val="20"/>
                                  <w:szCs w:val="20"/>
                                </w:rPr>
                                <w:t>W ops funkcjonuje rozwiązanie modelowe</w:t>
                              </w:r>
                              <w:r>
                                <w:rPr>
                                  <w:sz w:val="20"/>
                                  <w:szCs w:val="20"/>
                                </w:rPr>
                                <w:t>:</w:t>
                              </w:r>
                            </w:p>
                            <w:p w:rsidR="005005E1" w:rsidRDefault="005005E1" w:rsidP="000F0BA4">
                              <w:pPr>
                                <w:pStyle w:val="Akapitzlist"/>
                                <w:numPr>
                                  <w:ilvl w:val="0"/>
                                  <w:numId w:val="42"/>
                                </w:numPr>
                                <w:spacing w:after="120" w:line="240" w:lineRule="auto"/>
                                <w:jc w:val="both"/>
                                <w:rPr>
                                  <w:sz w:val="20"/>
                                  <w:szCs w:val="20"/>
                                </w:rPr>
                              </w:pPr>
                              <w:r w:rsidRPr="00931EC2">
                                <w:rPr>
                                  <w:sz w:val="20"/>
                                  <w:szCs w:val="20"/>
                                </w:rPr>
                                <w:t>w ramach pilotażu będzie ono testowane tj. ops będzie relacjonować i oceniać jego funkcjonowanie. W takim przypadku w planie działań należy ująć działania związane z testowaniem tj. relacjonowaniem i ocenianiem rozwiązania, a w budżecie uwzględnić tylko koszty testowania</w:t>
                              </w:r>
                              <w:r>
                                <w:rPr>
                                  <w:sz w:val="20"/>
                                  <w:szCs w:val="20"/>
                                </w:rPr>
                                <w:t>;</w:t>
                              </w:r>
                            </w:p>
                            <w:p w:rsidR="005005E1" w:rsidRPr="00931EC2" w:rsidRDefault="005005E1" w:rsidP="000F0BA4">
                              <w:pPr>
                                <w:pStyle w:val="Akapitzlist"/>
                                <w:numPr>
                                  <w:ilvl w:val="0"/>
                                  <w:numId w:val="42"/>
                                </w:numPr>
                                <w:spacing w:after="120" w:line="240" w:lineRule="auto"/>
                                <w:jc w:val="both"/>
                                <w:rPr>
                                  <w:sz w:val="20"/>
                                  <w:szCs w:val="20"/>
                                </w:rPr>
                              </w:pPr>
                              <w:r w:rsidRPr="00931EC2">
                                <w:rPr>
                                  <w:sz w:val="20"/>
                                  <w:szCs w:val="20"/>
                                </w:rPr>
                                <w:t xml:space="preserve">w ramach pilotażu </w:t>
                              </w:r>
                              <w:r>
                                <w:rPr>
                                  <w:sz w:val="20"/>
                                  <w:szCs w:val="20"/>
                                </w:rPr>
                                <w:t xml:space="preserve">funkcjonujące rozwiązanie </w:t>
                              </w:r>
                              <w:r w:rsidRPr="00931EC2">
                                <w:rPr>
                                  <w:sz w:val="20"/>
                                  <w:szCs w:val="20"/>
                                </w:rPr>
                                <w:t xml:space="preserve">będzie doskonalone. W takim przypadku w planie działań należy ująć </w:t>
                              </w:r>
                              <w:r>
                                <w:rPr>
                                  <w:sz w:val="20"/>
                                  <w:szCs w:val="20"/>
                                </w:rPr>
                                <w:t xml:space="preserve">wyłącznie działania doskonalące </w:t>
                              </w:r>
                              <w:r w:rsidRPr="000E7FD3">
                                <w:rPr>
                                  <w:i/>
                                  <w:sz w:val="20"/>
                                  <w:szCs w:val="20"/>
                                </w:rPr>
                                <w:t xml:space="preserve">np. w ops funkcjonuje system oceny pracowników socjalnych, jednak jest on nieskuteczny i nie spełnia swych podstawowych funkcji. W ramach doskonalenia ops zleci opracowanie arkusza oceny firmie zewnętrznej specjalizującej się w rekrutacji i ocenie pracowniczej. </w:t>
                              </w:r>
                              <w:r>
                                <w:rPr>
                                  <w:sz w:val="20"/>
                                  <w:szCs w:val="20"/>
                                </w:rPr>
                                <w:t>T</w:t>
                              </w:r>
                              <w:r w:rsidRPr="00931EC2">
                                <w:rPr>
                                  <w:sz w:val="20"/>
                                  <w:szCs w:val="20"/>
                                </w:rPr>
                                <w:t>akie przypadki są dopuszczalne, pod warunkiem, że uwzględnione zostaną ramy czasowe pilotażu i potrzeba przetestowania nowego rozwiązania w praktyce.</w:t>
                              </w:r>
                            </w:p>
                            <w:p w:rsidR="005005E1" w:rsidRDefault="005005E1" w:rsidP="000E7FD3">
                              <w:pPr>
                                <w:spacing w:line="240" w:lineRule="auto"/>
                              </w:pPr>
                            </w:p>
                          </w:txbxContent>
                        </wps:txbx>
                        <wps:bodyPr rot="0" vert="horz" wrap="square" lIns="91440" tIns="45720" rIns="91440" bIns="45720" anchor="t" anchorCtr="0" upright="1">
                          <a:noAutofit/>
                        </wps:bodyPr>
                      </wps:wsp>
                    </wpc:wpc>
                  </a:graphicData>
                </a:graphic>
              </wp:inline>
            </w:drawing>
          </mc:Choice>
          <mc:Fallback>
            <w:pict>
              <v:group id="Kanwa 61" o:spid="_x0000_s1059" editas="canvas" style="width:514.5pt;height:217.6pt;mso-position-horizontal-relative:char;mso-position-vertical-relative:line" coordsize="6534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">
                <v:shape id="_x0000_s1060" type="#_x0000_t75" style="position:absolute;width:65341;height:27635;visibility:visible;mso-wrap-style:square">
                  <v:fill o:detectmouseclick="t"/>
                  <v:path o:connecttype="none"/>
                </v:shape>
                <v:shape id="Pole tekstowe 2" o:spid="_x0000_s1061" type="#_x0000_t202" style="position:absolute;left:1810;top:1137;width:56819;height:80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MUA&#10;AADcAAAADwAAAGRycy9kb3ducmV2LnhtbESPT2sCMRDF74LfIYzQi2jSHkpZjSLaf6dCrYrHYTPu&#10;Lm4m2yTV9dt3DoXeZnhv3vvNfNn7Vl0opiawhfupAUVcBtdwZWH39TJ5ApUyssM2MFm4UYLlYjiY&#10;Y+HClT/pss2VkhBOBVqoc+4KrVNZk8c0DR2xaKcQPWZZY6VdxKuE+1Y/GPOoPTYsDTV2tK6pPG9/&#10;vIX9x+vzwa3Gh8033WKXYzBvx6O1d6N+NQOVqc//5r/rdyf4Rm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9TH8xQAAANwAAAAPAAAAAAAAAAAAAAAAAJgCAABkcnMv&#10;ZG93bnJldi54bWxQSwUGAAAAAAQABAD1AAAAigMAAAAA&#10;" fillcolor="#f2dbdb [661]" strokecolor="#c0504d [3205]" strokeweight="2pt">
                  <v:fill opacity="35980f"/>
                  <v:textbox>
                    <w:txbxContent>
                      <w:p w:rsidR="005005E1" w:rsidRDefault="005005E1" w:rsidP="000E7FD3">
                        <w:pPr>
                          <w:spacing w:after="120"/>
                          <w:jc w:val="center"/>
                          <w:rPr>
                            <w:sz w:val="20"/>
                            <w:szCs w:val="20"/>
                          </w:rPr>
                        </w:pPr>
                        <w:r>
                          <w:rPr>
                            <w:sz w:val="20"/>
                            <w:szCs w:val="20"/>
                          </w:rPr>
                          <w:t>PLAN DZIAŁAŃ POWINIEN UWZGLĘDNIAĆ</w:t>
                        </w:r>
                      </w:p>
                      <w:p w:rsidR="005005E1" w:rsidRPr="00093854" w:rsidRDefault="005005E1" w:rsidP="00093854">
                        <w:pPr>
                          <w:spacing w:after="120" w:line="240" w:lineRule="auto"/>
                          <w:jc w:val="both"/>
                          <w:rPr>
                            <w:b/>
                            <w:sz w:val="20"/>
                            <w:szCs w:val="20"/>
                          </w:rPr>
                        </w:pPr>
                        <w:r w:rsidRPr="00093854">
                          <w:rPr>
                            <w:b/>
                            <w:sz w:val="20"/>
                            <w:szCs w:val="20"/>
                          </w:rPr>
                          <w:t>W ops nie funkcjonuje rozwiązanie modelowe</w:t>
                        </w:r>
                        <w:r>
                          <w:rPr>
                            <w:b/>
                            <w:sz w:val="20"/>
                            <w:szCs w:val="20"/>
                          </w:rPr>
                          <w:t>:</w:t>
                        </w:r>
                      </w:p>
                      <w:p w:rsidR="005005E1" w:rsidRPr="00931EC2" w:rsidRDefault="005005E1" w:rsidP="000E7FD3">
                        <w:pPr>
                          <w:spacing w:after="120" w:line="240" w:lineRule="auto"/>
                          <w:jc w:val="both"/>
                          <w:rPr>
                            <w:sz w:val="20"/>
                            <w:szCs w:val="20"/>
                          </w:rPr>
                        </w:pPr>
                        <w:r>
                          <w:rPr>
                            <w:sz w:val="20"/>
                            <w:szCs w:val="20"/>
                          </w:rPr>
                          <w:t xml:space="preserve">W </w:t>
                        </w:r>
                        <w:r w:rsidRPr="00931EC2">
                          <w:rPr>
                            <w:sz w:val="20"/>
                            <w:szCs w:val="20"/>
                          </w:rPr>
                          <w:t>sytuacji stwierdzenia różnic między praktyką a rozwiązaniem modelowym w planie działań należy ująć zadania, jakie powinny zostać zrealizowane w celu zniwelowania różnic między stanem faktycznym a modelem;</w:t>
                        </w:r>
                      </w:p>
                      <w:p w:rsidR="005005E1" w:rsidRPr="00093854" w:rsidRDefault="005005E1" w:rsidP="00093854">
                        <w:pPr>
                          <w:spacing w:after="120" w:line="240" w:lineRule="auto"/>
                          <w:jc w:val="both"/>
                          <w:rPr>
                            <w:sz w:val="20"/>
                            <w:szCs w:val="20"/>
                          </w:rPr>
                        </w:pPr>
                        <w:r w:rsidRPr="00093854">
                          <w:rPr>
                            <w:b/>
                            <w:sz w:val="20"/>
                            <w:szCs w:val="20"/>
                          </w:rPr>
                          <w:t>W ops funkcjonuje rozwiązanie modelowe</w:t>
                        </w:r>
                        <w:r>
                          <w:rPr>
                            <w:sz w:val="20"/>
                            <w:szCs w:val="20"/>
                          </w:rPr>
                          <w:t>:</w:t>
                        </w:r>
                      </w:p>
                      <w:p w:rsidR="005005E1" w:rsidRDefault="005005E1" w:rsidP="000F0BA4">
                        <w:pPr>
                          <w:pStyle w:val="Akapitzlist"/>
                          <w:numPr>
                            <w:ilvl w:val="0"/>
                            <w:numId w:val="42"/>
                          </w:numPr>
                          <w:spacing w:after="120" w:line="240" w:lineRule="auto"/>
                          <w:jc w:val="both"/>
                          <w:rPr>
                            <w:sz w:val="20"/>
                            <w:szCs w:val="20"/>
                          </w:rPr>
                        </w:pPr>
                        <w:r w:rsidRPr="00931EC2">
                          <w:rPr>
                            <w:sz w:val="20"/>
                            <w:szCs w:val="20"/>
                          </w:rPr>
                          <w:t>w ramach pilotażu będzie ono testowane tj. ops będzie relacjonować i oceniać jego funkcjonowanie. W takim przypadku w planie działań należy ująć działania związane z testowaniem tj. relacjonowaniem i ocenianiem rozwiązania, a w budżecie uwzględnić tylko koszty testowania</w:t>
                        </w:r>
                        <w:r>
                          <w:rPr>
                            <w:sz w:val="20"/>
                            <w:szCs w:val="20"/>
                          </w:rPr>
                          <w:t>;</w:t>
                        </w:r>
                      </w:p>
                      <w:p w:rsidR="005005E1" w:rsidRPr="00931EC2" w:rsidRDefault="005005E1" w:rsidP="000F0BA4">
                        <w:pPr>
                          <w:pStyle w:val="Akapitzlist"/>
                          <w:numPr>
                            <w:ilvl w:val="0"/>
                            <w:numId w:val="42"/>
                          </w:numPr>
                          <w:spacing w:after="120" w:line="240" w:lineRule="auto"/>
                          <w:jc w:val="both"/>
                          <w:rPr>
                            <w:sz w:val="20"/>
                            <w:szCs w:val="20"/>
                          </w:rPr>
                        </w:pPr>
                        <w:r w:rsidRPr="00931EC2">
                          <w:rPr>
                            <w:sz w:val="20"/>
                            <w:szCs w:val="20"/>
                          </w:rPr>
                          <w:t xml:space="preserve">w ramach pilotażu </w:t>
                        </w:r>
                        <w:r>
                          <w:rPr>
                            <w:sz w:val="20"/>
                            <w:szCs w:val="20"/>
                          </w:rPr>
                          <w:t xml:space="preserve">funkcjonujące rozwiązanie </w:t>
                        </w:r>
                        <w:r w:rsidRPr="00931EC2">
                          <w:rPr>
                            <w:sz w:val="20"/>
                            <w:szCs w:val="20"/>
                          </w:rPr>
                          <w:t xml:space="preserve">będzie doskonalone. W takim przypadku w planie działań należy ująć </w:t>
                        </w:r>
                        <w:r>
                          <w:rPr>
                            <w:sz w:val="20"/>
                            <w:szCs w:val="20"/>
                          </w:rPr>
                          <w:t xml:space="preserve">wyłącznie działania doskonalące </w:t>
                        </w:r>
                        <w:r w:rsidRPr="000E7FD3">
                          <w:rPr>
                            <w:i/>
                            <w:sz w:val="20"/>
                            <w:szCs w:val="20"/>
                          </w:rPr>
                          <w:t xml:space="preserve">np. w ops funkcjonuje system oceny pracowników socjalnych, jednak jest on nieskuteczny i nie spełnia swych podstawowych funkcji. W ramach doskonalenia ops zleci opracowanie arkusza oceny firmie zewnętrznej specjalizującej się w rekrutacji i ocenie pracowniczej. </w:t>
                        </w:r>
                        <w:r>
                          <w:rPr>
                            <w:sz w:val="20"/>
                            <w:szCs w:val="20"/>
                          </w:rPr>
                          <w:t>T</w:t>
                        </w:r>
                        <w:r w:rsidRPr="00931EC2">
                          <w:rPr>
                            <w:sz w:val="20"/>
                            <w:szCs w:val="20"/>
                          </w:rPr>
                          <w:t>akie przypadki są dopuszczalne, pod warunkiem, że uwzględnione zostaną ramy czasowe pilotażu i potrzeba przetestowania nowego rozwiązania w praktyce.</w:t>
                        </w:r>
                      </w:p>
                      <w:p w:rsidR="005005E1" w:rsidRDefault="005005E1" w:rsidP="000E7FD3">
                        <w:pPr>
                          <w:spacing w:line="240" w:lineRule="auto"/>
                        </w:pPr>
                      </w:p>
                    </w:txbxContent>
                  </v:textbox>
                </v:shape>
                <w10:anchorlock/>
              </v:group>
            </w:pict>
          </mc:Fallback>
        </mc:AlternateContent>
      </w:r>
    </w:p>
    <w:p w:rsidR="00917D32" w:rsidRPr="006819BE" w:rsidRDefault="001638F8" w:rsidP="00917D32">
      <w:pPr>
        <w:rPr>
          <w:b/>
          <w:bCs/>
          <w:color w:val="76923C"/>
          <w:sz w:val="24"/>
          <w:szCs w:val="24"/>
        </w:rPr>
      </w:pPr>
      <w:r>
        <w:rPr>
          <w:b/>
          <w:bCs/>
          <w:noProof/>
          <w:color w:val="76923C"/>
          <w:sz w:val="24"/>
          <w:szCs w:val="24"/>
        </w:rPr>
        <mc:AlternateContent>
          <mc:Choice Requires="wpc">
            <w:drawing>
              <wp:inline distT="0" distB="0" distL="0" distR="0">
                <wp:extent cx="6547485" cy="464820"/>
                <wp:effectExtent l="0" t="0" r="24765" b="11430"/>
                <wp:docPr id="47" name="Kanwa 18"/>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106" name="AutoShape 619"/>
                        <wps:cNvSpPr>
                          <a:spLocks noChangeArrowheads="1"/>
                        </wps:cNvSpPr>
                        <wps:spPr bwMode="auto">
                          <a:xfrm>
                            <a:off x="179702" y="93304"/>
                            <a:ext cx="5730274" cy="294013"/>
                          </a:xfrm>
                          <a:prstGeom prst="flowChart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05E1" w:rsidRDefault="005005E1" w:rsidP="00917D32">
                              <w:pPr>
                                <w:jc w:val="center"/>
                                <w:rPr>
                                  <w:b/>
                                  <w:bCs/>
                                </w:rPr>
                              </w:pPr>
                              <w:r>
                                <w:rPr>
                                  <w:b/>
                                  <w:bCs/>
                                </w:rPr>
                                <w:t>Zagadnienia do przemyślenia, ćwiczenie</w:t>
                              </w:r>
                            </w:p>
                            <w:p w:rsidR="005005E1" w:rsidRDefault="005005E1" w:rsidP="00892736">
                              <w:pPr>
                                <w:jc w:val="center"/>
                                <w:rPr>
                                  <w:b/>
                                  <w:bCs/>
                                </w:rPr>
                              </w:pPr>
                              <w:r>
                                <w:rPr>
                                  <w:b/>
                                  <w:bCs/>
                                </w:rPr>
                                <w:t>Zagadnienia do przemyślenia, ćwiczenie</w:t>
                              </w:r>
                            </w:p>
                            <w:p w:rsidR="005005E1" w:rsidRDefault="005005E1" w:rsidP="00917D32">
                              <w:pPr>
                                <w:jc w:val="both"/>
                              </w:pPr>
                            </w:p>
                            <w:p w:rsidR="005005E1" w:rsidRDefault="005005E1" w:rsidP="0000597E">
                              <w:pPr>
                                <w:jc w:val="center"/>
                                <w:rPr>
                                  <w:b/>
                                  <w:bCs/>
                                </w:rPr>
                              </w:pPr>
                              <w:r>
                                <w:rPr>
                                  <w:b/>
                                  <w:bCs/>
                                </w:rPr>
                                <w:t>Zagadnienia do przemyślenia, ćwiczenie</w:t>
                              </w:r>
                            </w:p>
                            <w:p w:rsidR="005005E1" w:rsidRDefault="005005E1" w:rsidP="0000597E">
                              <w:pPr>
                                <w:jc w:val="both"/>
                              </w:pPr>
                            </w:p>
                            <w:p w:rsidR="005005E1" w:rsidRDefault="005005E1" w:rsidP="0000597E">
                              <w:pPr>
                                <w:jc w:val="both"/>
                              </w:pPr>
                            </w:p>
                          </w:txbxContent>
                        </wps:txbx>
                        <wps:bodyPr rot="0" vert="horz" wrap="square" lIns="91440" tIns="45720" rIns="91440" bIns="45720" anchor="t" anchorCtr="0" upright="1">
                          <a:noAutofit/>
                        </wps:bodyPr>
                      </wps:wsp>
                      <pic:pic xmlns:pic="http://schemas.openxmlformats.org/drawingml/2006/picture">
                        <pic:nvPicPr>
                          <pic:cNvPr id="107" name="Picture 29" descr="MC90029028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909977" y="45102"/>
                            <a:ext cx="595008" cy="41971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8" o:spid="_x0000_s1062" editas="canvas" style="width:515.55pt;height:36.6pt;mso-position-horizontal-relative:char;mso-position-vertical-relative:line" coordsize="65474,46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">
                <v:shape id="_x0000_s1063" type="#_x0000_t75" style="position:absolute;width:65474;height:4648;visibility:visible;mso-wrap-style:square" filled="t" fillcolor="white [3201]" stroked="t" strokecolor="#92cddc [1944]" strokeweight="1pt">
                  <v:fill color2="#b6dde8 [1304]" o:detectmouseclick="t" focus="100%" type="gradient"/>
                  <v:path o:connecttype="none"/>
                </v:shape>
                <v:shape id="AutoShape 619" o:spid="_x0000_s1064" type="#_x0000_t109" style="position:absolute;left:1797;top:933;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NB8IA&#10;AADcAAAADwAAAGRycy9kb3ducmV2LnhtbERPPWvDMBDdA/kP4gLdYrkphOBaNqEk0DF1PcTb1bra&#10;ptLJsZTE/fdVodDtHu/z8nK2Rtxo8oNjBY9JCoK4dXrgTkH9flzvQPiArNE4JgXf5KEsloscM+3u&#10;/Ea3KnQihrDPUEEfwphJ6dueLPrEjcSR+3STxRDh1Ek94T2GWyM3abqVFgeODT2O9NJT+1VdrQJ6&#10;oqq5nK7N6QN3dTjvD4ejqZV6WM37ZxCB5vAv/nO/6jg/3cL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Q0HwgAAANwAAAAPAAAAAAAAAAAAAAAAAJgCAABkcnMvZG93&#10;bnJldi54bWxQSwUGAAAAAAQABAD1AAAAhwMAAAAA&#10;" fillcolor="white [3201]" strokecolor="#4bacc6 [3208]" strokeweight="2.5pt">
                  <v:shadow color="#868686"/>
                  <v:textbox>
                    <w:txbxContent>
                      <w:p w:rsidR="005005E1" w:rsidRDefault="005005E1" w:rsidP="00917D32">
                        <w:pPr>
                          <w:jc w:val="center"/>
                          <w:rPr>
                            <w:b/>
                            <w:bCs/>
                          </w:rPr>
                        </w:pPr>
                        <w:r>
                          <w:rPr>
                            <w:b/>
                            <w:bCs/>
                          </w:rPr>
                          <w:t>Zagadnienia do przemyślenia, ćwiczenie</w:t>
                        </w:r>
                      </w:p>
                      <w:p w:rsidR="005005E1" w:rsidRDefault="005005E1" w:rsidP="00892736">
                        <w:pPr>
                          <w:jc w:val="center"/>
                          <w:rPr>
                            <w:b/>
                            <w:bCs/>
                          </w:rPr>
                        </w:pPr>
                        <w:r>
                          <w:rPr>
                            <w:b/>
                            <w:bCs/>
                          </w:rPr>
                          <w:t>Zagadnienia do przemyślenia, ćwiczenie</w:t>
                        </w:r>
                      </w:p>
                      <w:p w:rsidR="005005E1" w:rsidRDefault="005005E1" w:rsidP="00917D32">
                        <w:pPr>
                          <w:jc w:val="both"/>
                        </w:pPr>
                      </w:p>
                      <w:p w:rsidR="005005E1" w:rsidRDefault="005005E1" w:rsidP="0000597E">
                        <w:pPr>
                          <w:jc w:val="center"/>
                          <w:rPr>
                            <w:b/>
                            <w:bCs/>
                          </w:rPr>
                        </w:pPr>
                        <w:r>
                          <w:rPr>
                            <w:b/>
                            <w:bCs/>
                          </w:rPr>
                          <w:t>Zagadnienia do przemyślenia, ćwiczenie</w:t>
                        </w:r>
                      </w:p>
                      <w:p w:rsidR="005005E1" w:rsidRDefault="005005E1" w:rsidP="0000597E">
                        <w:pPr>
                          <w:jc w:val="both"/>
                        </w:pPr>
                      </w:p>
                      <w:p w:rsidR="005005E1" w:rsidRDefault="005005E1" w:rsidP="0000597E">
                        <w:pPr>
                          <w:jc w:val="both"/>
                        </w:pPr>
                      </w:p>
                    </w:txbxContent>
                  </v:textbox>
                </v:shape>
                <v:shape id="Picture 29" o:spid="_x0000_s1065"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a6VnDAAAA3AAAAA8AAABkcnMvZG93bnJldi54bWxET01rAjEQvQv+hzBCb5pVSrWrUdSlpeCp&#10;ay/ehs3sZtvNZElS3f77piD0No/3OZvdYDtxJR9axwrmswwEceV0y42Cj/PLdAUiRGSNnWNS8EMB&#10;dtvxaIO5djd+p2sZG5FCOOSowMTY51KGypDFMHM9ceJq5y3GBH0jtcdbCredXGTZk7TYcmow2NPR&#10;UPVVflsF564qTC1fV3WxXHwW7uAfny8npR4mw34NItIQ/8V395tO87Ml/D2TLp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RrpWcMAAADcAAAADwAAAAAAAAAAAAAAAACf&#10;AgAAZHJzL2Rvd25yZXYueG1sUEsFBgAAAAAEAAQA9wAAAI8DAAAAAA==&#10;">
                  <v:imagedata r:id="rId19" o:title="MC900290289[1]"/>
                </v:shape>
                <w10:anchorlock/>
              </v:group>
            </w:pict>
          </mc:Fallback>
        </mc:AlternateContent>
      </w:r>
    </w:p>
    <w:p w:rsidR="00917D32" w:rsidRDefault="00917D32" w:rsidP="00917D32">
      <w:pPr>
        <w:spacing w:line="240" w:lineRule="auto"/>
      </w:pPr>
      <w:r w:rsidRPr="006819BE">
        <w:t>Opracowując autodiagnozę należy uwzględnić następujące obszary rozwiązania modelowego:</w:t>
      </w:r>
    </w:p>
    <w:p w:rsidR="002A7E48" w:rsidRPr="006819BE" w:rsidRDefault="002A7E48" w:rsidP="00917D32">
      <w:pPr>
        <w:spacing w:line="240" w:lineRule="auto"/>
      </w:pPr>
    </w:p>
    <w:p w:rsidR="00917D32" w:rsidRPr="006819BE" w:rsidRDefault="00917D32" w:rsidP="000F0BA4">
      <w:pPr>
        <w:pStyle w:val="Akapitzlist"/>
        <w:numPr>
          <w:ilvl w:val="0"/>
          <w:numId w:val="13"/>
        </w:numPr>
        <w:spacing w:line="240" w:lineRule="auto"/>
        <w:jc w:val="both"/>
        <w:rPr>
          <w:color w:val="00B050"/>
        </w:rPr>
      </w:pPr>
      <w:r w:rsidRPr="006819BE">
        <w:rPr>
          <w:color w:val="00B050"/>
        </w:rPr>
        <w:t xml:space="preserve">Zatrudnianie nowych pracowników: rekrutacja i wdrażanie do pracy nowo </w:t>
      </w:r>
      <w:r w:rsidR="006C69EC" w:rsidRPr="006819BE">
        <w:rPr>
          <w:color w:val="00B050"/>
        </w:rPr>
        <w:t>zatrudnionych</w:t>
      </w:r>
      <w:r w:rsidR="00391CCF">
        <w:rPr>
          <w:color w:val="00B050"/>
        </w:rPr>
        <w:t xml:space="preserve"> pracowników socjalnych</w:t>
      </w:r>
      <w:r w:rsidR="006C69EC" w:rsidRPr="006819BE">
        <w:rPr>
          <w:color w:val="00B050"/>
        </w:rPr>
        <w:t xml:space="preserve"> - </w:t>
      </w:r>
      <w:r w:rsidR="006C69EC" w:rsidRPr="006819BE">
        <w:rPr>
          <w:color w:val="FF0000"/>
        </w:rPr>
        <w:t>wdrożenie obligatoryjne dla dużych ops, fakultatywne dla małych i średnich ops</w:t>
      </w:r>
    </w:p>
    <w:p w:rsidR="00917D32" w:rsidRPr="006819BE" w:rsidRDefault="001638F8" w:rsidP="000F0BA4">
      <w:pPr>
        <w:pStyle w:val="Akapitzlist"/>
        <w:numPr>
          <w:ilvl w:val="0"/>
          <w:numId w:val="14"/>
        </w:numPr>
        <w:spacing w:line="240" w:lineRule="auto"/>
        <w:ind w:left="924" w:right="2268" w:hanging="357"/>
        <w:jc w:val="both"/>
      </w:pPr>
      <w:r>
        <w:rPr>
          <w:noProof/>
        </w:rPr>
        <mc:AlternateContent>
          <mc:Choice Requires="wps">
            <w:drawing>
              <wp:anchor distT="0" distB="0" distL="114300" distR="114300" simplePos="0" relativeHeight="251673600" behindDoc="0" locked="0" layoutInCell="1" allowOverlap="1">
                <wp:simplePos x="0" y="0"/>
                <wp:positionH relativeFrom="column">
                  <wp:posOffset>4499610</wp:posOffset>
                </wp:positionH>
                <wp:positionV relativeFrom="paragraph">
                  <wp:posOffset>217805</wp:posOffset>
                </wp:positionV>
                <wp:extent cx="2057400" cy="1962150"/>
                <wp:effectExtent l="19050" t="0" r="38100" b="57150"/>
                <wp:wrapNone/>
                <wp:docPr id="4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962150"/>
                        </a:xfrm>
                        <a:prstGeom prst="leftArrowCallout">
                          <a:avLst>
                            <a:gd name="adj1" fmla="val 31134"/>
                            <a:gd name="adj2" fmla="val 31134"/>
                            <a:gd name="adj3" fmla="val 16667"/>
                            <a:gd name="adj4" fmla="val 6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5005E1" w:rsidRPr="000D7223" w:rsidRDefault="005005E1" w:rsidP="00917D32">
                            <w:pPr>
                              <w:rPr>
                                <w:rFonts w:cstheme="minorHAnsi"/>
                                <w:sz w:val="20"/>
                                <w:szCs w:val="20"/>
                              </w:rPr>
                            </w:pPr>
                            <w:r>
                              <w:rPr>
                                <w:rFonts w:cstheme="minorHAnsi"/>
                                <w:sz w:val="20"/>
                                <w:szCs w:val="20"/>
                              </w:rPr>
                              <w:t xml:space="preserve">Autodiagnozę obszaru </w:t>
                            </w:r>
                            <w:r w:rsidRPr="000D7223">
                              <w:rPr>
                                <w:rFonts w:cstheme="minorHAnsi"/>
                                <w:sz w:val="20"/>
                                <w:szCs w:val="20"/>
                              </w:rPr>
                              <w:t xml:space="preserve">przygotuj wyłącznie w sytuacji, gdy będziesz przeprowadzać rekrutację </w:t>
                            </w:r>
                            <w:r w:rsidRPr="000D7223">
                              <w:rPr>
                                <w:rFonts w:cstheme="minorHAnsi"/>
                                <w:b/>
                                <w:sz w:val="20"/>
                                <w:szCs w:val="20"/>
                              </w:rPr>
                              <w:t xml:space="preserve">zewnętrzną </w:t>
                            </w:r>
                            <w:r w:rsidRPr="000D7223">
                              <w:rPr>
                                <w:rFonts w:cstheme="minorHAnsi"/>
                                <w:sz w:val="20"/>
                                <w:szCs w:val="20"/>
                              </w:rPr>
                              <w:t xml:space="preserve">na stanowisko pracownika socjalnego, który wdrażać </w:t>
                            </w:r>
                            <w:r>
                              <w:rPr>
                                <w:rFonts w:cstheme="minorHAnsi"/>
                                <w:sz w:val="20"/>
                                <w:szCs w:val="20"/>
                              </w:rPr>
                              <w:t xml:space="preserve">standard </w:t>
                            </w:r>
                            <w:r w:rsidRPr="000D7223">
                              <w:rPr>
                                <w:rFonts w:cstheme="minorHAnsi"/>
                                <w:sz w:val="20"/>
                                <w:szCs w:val="20"/>
                              </w:rPr>
                              <w:t xml:space="preserve">pracy socjalnej.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99" o:spid="_x0000_s1066" type="#_x0000_t77" style="position:absolute;left:0;text-align:left;margin-left:354.3pt;margin-top:17.15pt;width:162pt;height:1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" adj=",4075,3433,7438" fillcolor="white [3201]" strokecolor="#b2a1c7 [1943]" strokeweight="1pt">
                <v:fill color2="#ccc0d9 [1303]" focus="100%" type="gradient"/>
                <v:shadow on="t" color="#3f3151 [1607]" opacity=".5" offset="1pt"/>
                <v:textbox>
                  <w:txbxContent>
                    <w:p w:rsidR="005005E1" w:rsidRPr="000D7223" w:rsidRDefault="005005E1" w:rsidP="00917D32">
                      <w:pPr>
                        <w:rPr>
                          <w:rFonts w:cstheme="minorHAnsi"/>
                          <w:sz w:val="20"/>
                          <w:szCs w:val="20"/>
                        </w:rPr>
                      </w:pPr>
                      <w:r>
                        <w:rPr>
                          <w:rFonts w:cstheme="minorHAnsi"/>
                          <w:sz w:val="20"/>
                          <w:szCs w:val="20"/>
                        </w:rPr>
                        <w:t xml:space="preserve">Autodiagnozę obszaru </w:t>
                      </w:r>
                      <w:r w:rsidRPr="000D7223">
                        <w:rPr>
                          <w:rFonts w:cstheme="minorHAnsi"/>
                          <w:sz w:val="20"/>
                          <w:szCs w:val="20"/>
                        </w:rPr>
                        <w:t xml:space="preserve">przygotuj wyłącznie w sytuacji, gdy będziesz przeprowadzać rekrutację </w:t>
                      </w:r>
                      <w:r w:rsidRPr="000D7223">
                        <w:rPr>
                          <w:rFonts w:cstheme="minorHAnsi"/>
                          <w:b/>
                          <w:sz w:val="20"/>
                          <w:szCs w:val="20"/>
                        </w:rPr>
                        <w:t xml:space="preserve">zewnętrzną </w:t>
                      </w:r>
                      <w:r w:rsidRPr="000D7223">
                        <w:rPr>
                          <w:rFonts w:cstheme="minorHAnsi"/>
                          <w:sz w:val="20"/>
                          <w:szCs w:val="20"/>
                        </w:rPr>
                        <w:t xml:space="preserve">na stanowisko pracownika socjalnego, który wdrażać </w:t>
                      </w:r>
                      <w:r>
                        <w:rPr>
                          <w:rFonts w:cstheme="minorHAnsi"/>
                          <w:sz w:val="20"/>
                          <w:szCs w:val="20"/>
                        </w:rPr>
                        <w:t xml:space="preserve">standard </w:t>
                      </w:r>
                      <w:r w:rsidRPr="000D7223">
                        <w:rPr>
                          <w:rFonts w:cstheme="minorHAnsi"/>
                          <w:sz w:val="20"/>
                          <w:szCs w:val="20"/>
                        </w:rPr>
                        <w:t xml:space="preserve">pracy socjalnej. </w:t>
                      </w:r>
                    </w:p>
                  </w:txbxContent>
                </v:textbox>
              </v:shape>
            </w:pict>
          </mc:Fallback>
        </mc:AlternateContent>
      </w:r>
      <w:r w:rsidR="00917D32" w:rsidRPr="006819BE">
        <w:t xml:space="preserve">Czy w ops opracowane są zasady rekrutacji na stanowisko pracownika socjalnego? Kto jest odpowiedzialny za prowadzenie rekrutacji? </w:t>
      </w:r>
      <w:r w:rsidR="00A0523D">
        <w:t>Jakie m</w:t>
      </w:r>
      <w:r w:rsidR="00917D32" w:rsidRPr="006819BE">
        <w:t xml:space="preserve">etody i narzędzia selekcji kandydatów </w:t>
      </w:r>
      <w:r w:rsidR="00A0523D">
        <w:t xml:space="preserve">są wykorzystywane w procesie rekrutacji </w:t>
      </w:r>
      <w:r w:rsidR="00917D32" w:rsidRPr="006819BE">
        <w:t>(np. analiza dokumentów aplikacyjnych, testy wiedzy, rozmowy rekrutacyjne</w:t>
      </w:r>
      <w:r w:rsidR="00A0523D">
        <w:t>)</w:t>
      </w:r>
      <w:r w:rsidR="00917D32" w:rsidRPr="006819BE">
        <w:t xml:space="preserve">. Czy powołana jest stała komisja prowadzącą rozmowy kwalifikacyjne?  </w:t>
      </w:r>
    </w:p>
    <w:p w:rsidR="00917D32" w:rsidRPr="006819BE" w:rsidRDefault="00917D32" w:rsidP="000F0BA4">
      <w:pPr>
        <w:pStyle w:val="Akapitzlist"/>
        <w:numPr>
          <w:ilvl w:val="0"/>
          <w:numId w:val="14"/>
        </w:numPr>
        <w:spacing w:line="240" w:lineRule="auto"/>
        <w:ind w:left="924" w:right="2268" w:hanging="357"/>
        <w:jc w:val="both"/>
      </w:pPr>
      <w:r w:rsidRPr="006819BE">
        <w:t>W jaki sposób w ops wdrażani są do pracy nowo zatrudnieni pracownicy? Czy mają możliwość uczestniczenia w szkoleniach wewnętrznych? Czy zapoznawani są z zdaniami całego ops czy tylko z zadaniami związanymi z zajmowanym stanowiskiem pracy? Czy nowo zatrudniona osoba ma możliwość wdrażania się do pracy pod nadzorem doświadczonego pracownika – czy proces wdrażania obejmuje obserwację wykonywania zadań przez doświadczonych pracowników a następnie wykonywanie czynności pod ich nadzorem? Czy okres wdrażania do pracy zakończony jest oceną pracownika – weryfikacja zdobytych w ramach wdrażania umiejętności, wiedzy?</w:t>
      </w:r>
    </w:p>
    <w:p w:rsidR="00917D32" w:rsidRDefault="00917D32" w:rsidP="000D7223">
      <w:pPr>
        <w:pStyle w:val="Akapitzlist"/>
        <w:spacing w:line="240" w:lineRule="auto"/>
        <w:ind w:left="170" w:right="2268"/>
        <w:jc w:val="both"/>
      </w:pPr>
    </w:p>
    <w:p w:rsidR="002A7E48" w:rsidRPr="006819BE" w:rsidRDefault="002A7E48" w:rsidP="000D7223">
      <w:pPr>
        <w:pStyle w:val="Akapitzlist"/>
        <w:spacing w:line="240" w:lineRule="auto"/>
        <w:ind w:left="170" w:right="2268"/>
        <w:jc w:val="both"/>
      </w:pPr>
    </w:p>
    <w:p w:rsidR="00917D32" w:rsidRPr="006819BE" w:rsidRDefault="00917D32" w:rsidP="000F0BA4">
      <w:pPr>
        <w:pStyle w:val="Akapitzlist"/>
        <w:numPr>
          <w:ilvl w:val="0"/>
          <w:numId w:val="13"/>
        </w:numPr>
        <w:spacing w:after="120" w:line="240" w:lineRule="auto"/>
        <w:jc w:val="both"/>
        <w:rPr>
          <w:color w:val="00B050"/>
        </w:rPr>
      </w:pPr>
      <w:r w:rsidRPr="006819BE">
        <w:rPr>
          <w:color w:val="00B050"/>
        </w:rPr>
        <w:t xml:space="preserve">Doskonalenie zawodowe </w:t>
      </w:r>
      <w:r w:rsidR="00C30968" w:rsidRPr="006819BE">
        <w:rPr>
          <w:color w:val="00B050"/>
        </w:rPr>
        <w:t xml:space="preserve">- </w:t>
      </w:r>
      <w:r w:rsidR="00C30968" w:rsidRPr="006819BE">
        <w:rPr>
          <w:color w:val="FF0000"/>
        </w:rPr>
        <w:t>wdrożenie</w:t>
      </w:r>
      <w:r w:rsidR="006C69EC" w:rsidRPr="006819BE">
        <w:rPr>
          <w:color w:val="FF0000"/>
        </w:rPr>
        <w:t xml:space="preserve"> wszystkich podstawowych form </w:t>
      </w:r>
      <w:r w:rsidR="00C30968" w:rsidRPr="006819BE">
        <w:rPr>
          <w:color w:val="FF0000"/>
        </w:rPr>
        <w:t>obligatoryjne</w:t>
      </w:r>
      <w:r w:rsidR="006C69EC" w:rsidRPr="006819BE">
        <w:rPr>
          <w:color w:val="FF0000"/>
        </w:rPr>
        <w:t xml:space="preserve"> dla dużych ops</w:t>
      </w:r>
      <w:r w:rsidR="00391CCF">
        <w:rPr>
          <w:color w:val="FF0000"/>
        </w:rPr>
        <w:t xml:space="preserve">; </w:t>
      </w:r>
      <w:r w:rsidR="006C69EC" w:rsidRPr="006819BE">
        <w:rPr>
          <w:color w:val="FF0000"/>
        </w:rPr>
        <w:t>dla małych i średnich ops</w:t>
      </w:r>
      <w:r w:rsidR="006C69EC" w:rsidRPr="006819BE">
        <w:rPr>
          <w:color w:val="00B050"/>
        </w:rPr>
        <w:t xml:space="preserve"> </w:t>
      </w:r>
      <w:r w:rsidR="00391CCF">
        <w:rPr>
          <w:color w:val="00B050"/>
        </w:rPr>
        <w:t>obligatoryjnie jedna wybrana forma, fakultatywnie pozostałe formy</w:t>
      </w:r>
    </w:p>
    <w:p w:rsidR="00917D32" w:rsidRPr="006819BE" w:rsidRDefault="00391CCF" w:rsidP="000F0BA4">
      <w:pPr>
        <w:pStyle w:val="Akapitzlist"/>
        <w:numPr>
          <w:ilvl w:val="0"/>
          <w:numId w:val="15"/>
        </w:numPr>
        <w:spacing w:after="120" w:line="240" w:lineRule="auto"/>
        <w:ind w:left="924" w:right="567" w:hanging="357"/>
        <w:jc w:val="both"/>
      </w:pPr>
      <w:r>
        <w:t>Jakie są realizowane</w:t>
      </w:r>
      <w:r w:rsidR="00917D32" w:rsidRPr="006819BE">
        <w:t xml:space="preserve"> formy doskonalenia zawodowego </w:t>
      </w:r>
      <w:r>
        <w:t>w ops?</w:t>
      </w:r>
    </w:p>
    <w:p w:rsidR="00917D32" w:rsidRPr="006819BE" w:rsidRDefault="00391CCF" w:rsidP="000F0BA4">
      <w:pPr>
        <w:pStyle w:val="Akapitzlist"/>
        <w:numPr>
          <w:ilvl w:val="0"/>
          <w:numId w:val="15"/>
        </w:numPr>
        <w:spacing w:after="120" w:line="240" w:lineRule="auto"/>
        <w:ind w:left="924" w:right="567" w:hanging="357"/>
        <w:jc w:val="both"/>
      </w:pPr>
      <w:r>
        <w:t>Czy</w:t>
      </w:r>
      <w:r w:rsidR="00917D32" w:rsidRPr="006819BE">
        <w:t xml:space="preserve"> w ops badane są potrzeby szkoleniowe pracowników, jeśli tak to w jaki sposób</w:t>
      </w:r>
      <w:r>
        <w:t>, przy</w:t>
      </w:r>
      <w:r w:rsidR="00917D32" w:rsidRPr="006819BE">
        <w:t xml:space="preserve"> wykorzystywan</w:t>
      </w:r>
      <w:r>
        <w:t>iu jakich</w:t>
      </w:r>
      <w:r w:rsidR="00917D32" w:rsidRPr="006819BE">
        <w:t xml:space="preserve"> narzędz</w:t>
      </w:r>
      <w:r>
        <w:t>i?</w:t>
      </w:r>
    </w:p>
    <w:p w:rsidR="00917D32" w:rsidRPr="006819BE" w:rsidRDefault="00391CCF" w:rsidP="000F0BA4">
      <w:pPr>
        <w:pStyle w:val="Akapitzlist"/>
        <w:numPr>
          <w:ilvl w:val="0"/>
          <w:numId w:val="15"/>
        </w:numPr>
        <w:spacing w:after="120" w:line="240" w:lineRule="auto"/>
        <w:ind w:left="924" w:right="567" w:hanging="357"/>
        <w:jc w:val="both"/>
      </w:pPr>
      <w:r>
        <w:t>C</w:t>
      </w:r>
      <w:r w:rsidR="00917D32" w:rsidRPr="006819BE">
        <w:t xml:space="preserve">zy wszyscy pracownicy </w:t>
      </w:r>
      <w:r>
        <w:t xml:space="preserve">ops </w:t>
      </w:r>
      <w:r w:rsidR="00917D32" w:rsidRPr="006819BE">
        <w:t xml:space="preserve">mają dostęp do oferowanych form doskonalenia zawodowego? Czy w </w:t>
      </w:r>
      <w:r w:rsidR="00C30968" w:rsidRPr="006819BE">
        <w:t xml:space="preserve">ops </w:t>
      </w:r>
      <w:r w:rsidR="00917D32" w:rsidRPr="006819BE">
        <w:t xml:space="preserve">tworzony jest plan szkoleń?   </w:t>
      </w:r>
    </w:p>
    <w:p w:rsidR="00917D32" w:rsidRDefault="00917D32" w:rsidP="00966DAD">
      <w:pPr>
        <w:pStyle w:val="Akapitzlist"/>
        <w:spacing w:after="120" w:line="240" w:lineRule="auto"/>
        <w:ind w:left="1440"/>
        <w:jc w:val="both"/>
      </w:pPr>
    </w:p>
    <w:p w:rsidR="002A7E48" w:rsidRPr="006819BE" w:rsidRDefault="002A7E48" w:rsidP="00966DAD">
      <w:pPr>
        <w:pStyle w:val="Akapitzlist"/>
        <w:spacing w:after="120" w:line="240" w:lineRule="auto"/>
        <w:ind w:left="1440"/>
        <w:jc w:val="both"/>
      </w:pPr>
    </w:p>
    <w:p w:rsidR="00917D32" w:rsidRPr="006819BE" w:rsidRDefault="00917D32" w:rsidP="000F0BA4">
      <w:pPr>
        <w:pStyle w:val="Akapitzlist"/>
        <w:numPr>
          <w:ilvl w:val="0"/>
          <w:numId w:val="13"/>
        </w:numPr>
        <w:spacing w:after="120" w:line="240" w:lineRule="auto"/>
        <w:jc w:val="both"/>
        <w:rPr>
          <w:color w:val="00B050"/>
        </w:rPr>
      </w:pPr>
      <w:r w:rsidRPr="006819BE">
        <w:rPr>
          <w:color w:val="00B050"/>
        </w:rPr>
        <w:t xml:space="preserve">Ocena pracowników socjalnych </w:t>
      </w:r>
      <w:r w:rsidR="00C30968" w:rsidRPr="006819BE">
        <w:rPr>
          <w:color w:val="00B050"/>
        </w:rPr>
        <w:t xml:space="preserve">- </w:t>
      </w:r>
      <w:r w:rsidR="00C30968" w:rsidRPr="006819BE">
        <w:rPr>
          <w:color w:val="FF0000"/>
        </w:rPr>
        <w:t>wdrożenie obligatoryjne dla dużych ops, fakultatywne dla małych i średnich ops</w:t>
      </w:r>
    </w:p>
    <w:p w:rsidR="002A7E48" w:rsidRDefault="00917D32" w:rsidP="000F0BA4">
      <w:pPr>
        <w:pStyle w:val="Akapitzlist"/>
        <w:numPr>
          <w:ilvl w:val="0"/>
          <w:numId w:val="12"/>
        </w:numPr>
        <w:spacing w:after="120" w:line="240" w:lineRule="auto"/>
        <w:ind w:left="924" w:right="567" w:hanging="357"/>
        <w:jc w:val="both"/>
      </w:pPr>
      <w:r w:rsidRPr="006819BE">
        <w:t xml:space="preserve">Czy w </w:t>
      </w:r>
      <w:r w:rsidR="00C30968" w:rsidRPr="006819BE">
        <w:t>ops</w:t>
      </w:r>
      <w:r w:rsidRPr="006819BE">
        <w:t xml:space="preserve"> wdrożona jest ocena pracowników i działań podejmowanych w ramach pracy socjalnej? Jeśli tak to, kto przeprowadza ocenę, jakie stosuje narzędzia oceny? Jakie zostały określone kryteria oceny pracowników?</w:t>
      </w:r>
    </w:p>
    <w:p w:rsidR="002A7E48" w:rsidRPr="006819BE" w:rsidRDefault="002A7E48" w:rsidP="00966DAD">
      <w:pPr>
        <w:pStyle w:val="Akapitzlist"/>
        <w:spacing w:after="120" w:line="240" w:lineRule="auto"/>
        <w:ind w:left="567" w:right="567"/>
        <w:jc w:val="both"/>
      </w:pPr>
    </w:p>
    <w:p w:rsidR="00917D32" w:rsidRPr="006819BE" w:rsidRDefault="00917D32" w:rsidP="000F0BA4">
      <w:pPr>
        <w:pStyle w:val="Akapitzlist"/>
        <w:numPr>
          <w:ilvl w:val="0"/>
          <w:numId w:val="13"/>
        </w:numPr>
        <w:spacing w:after="120" w:line="240" w:lineRule="auto"/>
        <w:jc w:val="both"/>
      </w:pPr>
      <w:r w:rsidRPr="006819BE">
        <w:rPr>
          <w:color w:val="00B050"/>
        </w:rPr>
        <w:t>Monitorowanie działań w ramach pracy socjalnej. Analiza obciążenia pracą</w:t>
      </w:r>
      <w:r w:rsidR="00C30968" w:rsidRPr="006819BE">
        <w:rPr>
          <w:color w:val="00B050"/>
        </w:rPr>
        <w:t xml:space="preserve"> – </w:t>
      </w:r>
      <w:r w:rsidR="00C30968" w:rsidRPr="006819BE">
        <w:rPr>
          <w:color w:val="FF0000"/>
        </w:rPr>
        <w:t>wdrożenie obligatoryjne dla wszystkich ops</w:t>
      </w:r>
    </w:p>
    <w:p w:rsidR="00917D32" w:rsidRPr="006819BE" w:rsidRDefault="00917D32" w:rsidP="000F0BA4">
      <w:pPr>
        <w:pStyle w:val="Akapitzlist"/>
        <w:numPr>
          <w:ilvl w:val="0"/>
          <w:numId w:val="12"/>
        </w:numPr>
        <w:spacing w:after="120" w:line="240" w:lineRule="auto"/>
        <w:ind w:left="924" w:right="567" w:hanging="357"/>
        <w:jc w:val="both"/>
        <w:rPr>
          <w:i/>
        </w:rPr>
      </w:pPr>
      <w:r w:rsidRPr="006819BE">
        <w:rPr>
          <w:rFonts w:cs="Calibri"/>
        </w:rPr>
        <w:t>Monitorowanie pracy socjalnej i innych działań</w:t>
      </w:r>
      <w:r w:rsidR="005D6246">
        <w:rPr>
          <w:rFonts w:cs="Calibri"/>
        </w:rPr>
        <w:t xml:space="preserve"> podejmowanych dla doskonalenia zawodowego np. udział w superwizjach, szkoleniach, spotkaniach zespołów interdyscyplinarnych, podejmowane inicjatywy, nowatorskie rozwiązania, zrealizowanych projekty socjalnej. Czy </w:t>
      </w:r>
      <w:r w:rsidRPr="006819BE">
        <w:rPr>
          <w:rFonts w:cs="Calibri"/>
        </w:rPr>
        <w:t xml:space="preserve">w ops ewidencjonowane są </w:t>
      </w:r>
      <w:r w:rsidRPr="006819BE">
        <w:t>działania podejmowane w ramach pracy socjalnej</w:t>
      </w:r>
      <w:r w:rsidR="005D6246">
        <w:t xml:space="preserve"> </w:t>
      </w:r>
      <w:r w:rsidR="005D6246" w:rsidRPr="00B971ED">
        <w:t>oraz działania związane z prowadzeniem postępowań administracyjnych?</w:t>
      </w:r>
      <w:r w:rsidR="005D6246">
        <w:t xml:space="preserve"> </w:t>
      </w:r>
      <w:r w:rsidRPr="006819BE">
        <w:t xml:space="preserve">Jeśli tak </w:t>
      </w:r>
      <w:r w:rsidR="005D6246" w:rsidRPr="006819BE">
        <w:t>to, w jaki</w:t>
      </w:r>
      <w:r w:rsidRPr="006819BE">
        <w:t xml:space="preserve"> sposób np. w systemie informatycznym? Do jakich celów wykorzystywane są następnie ewidencjonowane dane w tym zakresie?</w:t>
      </w:r>
      <w:r w:rsidR="005D6246">
        <w:t xml:space="preserve"> </w:t>
      </w:r>
    </w:p>
    <w:p w:rsidR="0096548B" w:rsidRPr="005D6246" w:rsidRDefault="00917D32" w:rsidP="000F0BA4">
      <w:pPr>
        <w:pStyle w:val="Akapitzlist"/>
        <w:numPr>
          <w:ilvl w:val="0"/>
          <w:numId w:val="12"/>
        </w:numPr>
        <w:spacing w:after="120" w:line="240" w:lineRule="auto"/>
        <w:ind w:left="924" w:right="567" w:hanging="357"/>
        <w:jc w:val="both"/>
        <w:rPr>
          <w:i/>
        </w:rPr>
      </w:pPr>
      <w:r w:rsidRPr="006819BE">
        <w:t xml:space="preserve"> Obciążenie pracą pracowników socjalnych - czy w ops prowadzone jest badanie obciążenia pracą? Jeśli tak to w jakim zakresie i do jakich celów jest wykorzystywane?</w:t>
      </w:r>
      <w:r w:rsidR="005D6246">
        <w:t xml:space="preserve"> Czy w ops wdrożone jest narzędzie służące ewidencjonowaniu czasu pracy pracowników? </w:t>
      </w:r>
    </w:p>
    <w:p w:rsidR="005D6246" w:rsidRPr="005D6246" w:rsidRDefault="005D6246" w:rsidP="00966DAD">
      <w:pPr>
        <w:spacing w:after="120" w:line="240" w:lineRule="auto"/>
        <w:ind w:right="567"/>
        <w:jc w:val="both"/>
        <w:rPr>
          <w:i/>
        </w:rPr>
      </w:pPr>
      <w:r>
        <w:rPr>
          <w:i/>
        </w:rPr>
        <w:t>W ramach pilotażu wdrożone zostaną do stosowania karty czasu pracy pracowników socjalnych ds. świadczeń i pracowników socjalnych.</w:t>
      </w:r>
      <w:r w:rsidR="00F622F5">
        <w:rPr>
          <w:i/>
        </w:rPr>
        <w:t xml:space="preserve"> Ewidencja czasu pracy w ramach pilotażu pozwoli na zweryfikowanie orientacyjnego czasu na realizacje poszczególnych czynności jaki został przyjęty w modelu oraz weryfikację wskaźników zatrudnienia. </w:t>
      </w:r>
      <w:r w:rsidR="00F622F5" w:rsidRPr="00F622F5">
        <w:rPr>
          <w:i/>
          <w:color w:val="FF0000"/>
        </w:rPr>
        <w:t xml:space="preserve">Karty czasu pracy nie stanowią elementu modelu i będą stosowane tylko w ramach pilotażu. </w:t>
      </w:r>
    </w:p>
    <w:p w:rsidR="00966DAD" w:rsidRDefault="00966DAD" w:rsidP="00966DAD">
      <w:pPr>
        <w:spacing w:after="120" w:line="240" w:lineRule="auto"/>
        <w:jc w:val="both"/>
        <w:rPr>
          <w:rFonts w:cs="Calibri"/>
        </w:rPr>
      </w:pPr>
    </w:p>
    <w:p w:rsidR="00917D32" w:rsidRPr="006819BE" w:rsidRDefault="00917D32" w:rsidP="00966DAD">
      <w:pPr>
        <w:spacing w:after="120" w:line="240" w:lineRule="auto"/>
        <w:jc w:val="both"/>
        <w:rPr>
          <w:rFonts w:cs="Calibri"/>
        </w:rPr>
      </w:pPr>
      <w:r w:rsidRPr="006819BE">
        <w:rPr>
          <w:rFonts w:cs="Calibri"/>
        </w:rPr>
        <w:t xml:space="preserve">Instrukcja </w:t>
      </w:r>
    </w:p>
    <w:p w:rsidR="00917D32" w:rsidRPr="006819BE" w:rsidRDefault="00917D32" w:rsidP="000F0BA4">
      <w:pPr>
        <w:pStyle w:val="Akapitzlist"/>
        <w:numPr>
          <w:ilvl w:val="0"/>
          <w:numId w:val="34"/>
        </w:numPr>
        <w:spacing w:after="120" w:line="240" w:lineRule="auto"/>
        <w:jc w:val="both"/>
        <w:rPr>
          <w:rFonts w:cs="Calibri"/>
        </w:rPr>
      </w:pPr>
      <w:r w:rsidRPr="006819BE">
        <w:rPr>
          <w:rFonts w:cs="Calibri"/>
        </w:rPr>
        <w:t xml:space="preserve">W kolumnie nr 1 </w:t>
      </w:r>
      <w:r w:rsidRPr="006819BE">
        <w:rPr>
          <w:rFonts w:cs="Calibri"/>
          <w:b/>
        </w:rPr>
        <w:t xml:space="preserve">„Obszar modelu i jego elementy” </w:t>
      </w:r>
      <w:r w:rsidRPr="006819BE">
        <w:rPr>
          <w:rFonts w:cs="Calibri"/>
        </w:rPr>
        <w:t xml:space="preserve">należy wpisać elementy rozwiązania modelowego będącego przedmiotem autodiagnozy. </w:t>
      </w:r>
    </w:p>
    <w:p w:rsidR="00917D32" w:rsidRPr="006819BE" w:rsidRDefault="00917D32" w:rsidP="000F0BA4">
      <w:pPr>
        <w:pStyle w:val="Akapitzlist"/>
        <w:numPr>
          <w:ilvl w:val="0"/>
          <w:numId w:val="34"/>
        </w:numPr>
        <w:spacing w:after="120" w:line="240" w:lineRule="auto"/>
        <w:jc w:val="both"/>
        <w:rPr>
          <w:rFonts w:cs="Calibri"/>
        </w:rPr>
      </w:pPr>
      <w:r w:rsidRPr="006819BE">
        <w:t>W kolumnie nr 2 „</w:t>
      </w:r>
      <w:r w:rsidRPr="006819BE">
        <w:rPr>
          <w:b/>
          <w:bCs/>
        </w:rPr>
        <w:t xml:space="preserve">Opis struktury, praktyki w danym obszarze” </w:t>
      </w:r>
      <w:r w:rsidRPr="006819BE">
        <w:rPr>
          <w:bCs/>
        </w:rPr>
        <w:t xml:space="preserve">należy uwzględnić następujące kwestie związane z danym obszarem przedstawione powyżej. </w:t>
      </w:r>
    </w:p>
    <w:p w:rsidR="00917D32" w:rsidRPr="006819BE" w:rsidRDefault="00917D32" w:rsidP="000F0BA4">
      <w:pPr>
        <w:pStyle w:val="Akapitzlist"/>
        <w:numPr>
          <w:ilvl w:val="0"/>
          <w:numId w:val="34"/>
        </w:numPr>
        <w:spacing w:after="120" w:line="240" w:lineRule="auto"/>
        <w:jc w:val="both"/>
        <w:rPr>
          <w:rFonts w:cs="Calibri"/>
        </w:rPr>
      </w:pPr>
      <w:r w:rsidRPr="006819BE">
        <w:t>W kolumnie nr 3 „</w:t>
      </w:r>
      <w:r w:rsidRPr="006819BE">
        <w:rPr>
          <w:b/>
          <w:bCs/>
        </w:rPr>
        <w:t xml:space="preserve">Wnioski diagnostyczne – gdzie i jak praktyka odbiega od tej opisanej w modelu?” </w:t>
      </w:r>
      <w:r w:rsidRPr="006819BE">
        <w:rPr>
          <w:bCs/>
        </w:rPr>
        <w:t>należy wpisać wynik porównania opisu aktualnej struktury zamieszczony w kolumnie nr 2 z rozwiązaniami modelowymi.</w:t>
      </w:r>
    </w:p>
    <w:p w:rsidR="00917D32" w:rsidRPr="006819BE" w:rsidRDefault="00917D32" w:rsidP="000F0BA4">
      <w:pPr>
        <w:pStyle w:val="Akapitzlist"/>
        <w:numPr>
          <w:ilvl w:val="0"/>
          <w:numId w:val="34"/>
        </w:numPr>
        <w:spacing w:after="120" w:line="240" w:lineRule="auto"/>
        <w:jc w:val="both"/>
        <w:rPr>
          <w:bCs/>
        </w:rPr>
      </w:pPr>
      <w:r w:rsidRPr="006819BE">
        <w:t>W kolumnie nr 4 „</w:t>
      </w:r>
      <w:r w:rsidRPr="006819BE">
        <w:rPr>
          <w:b/>
          <w:bCs/>
        </w:rPr>
        <w:t xml:space="preserve">Wnioski praktyczne - plan działań. Zasoby i ograniczenia JOPS w kontekście wdrażania rozwiązania modelowego” </w:t>
      </w:r>
      <w:r w:rsidRPr="006819BE">
        <w:rPr>
          <w:bCs/>
        </w:rPr>
        <w:t xml:space="preserve">należy opracować – na podstawie stwierdzonych różnić pomiędzy stanem rzeczywistym a tym opisanym w modelu, plan działań. </w:t>
      </w:r>
    </w:p>
    <w:p w:rsidR="00917D32" w:rsidRPr="006819BE" w:rsidRDefault="00917D32" w:rsidP="000F0BA4">
      <w:pPr>
        <w:pStyle w:val="Akapitzlist"/>
        <w:numPr>
          <w:ilvl w:val="0"/>
          <w:numId w:val="34"/>
        </w:numPr>
        <w:spacing w:after="120" w:line="240" w:lineRule="auto"/>
        <w:jc w:val="both"/>
        <w:rPr>
          <w:bCs/>
        </w:rPr>
      </w:pPr>
      <w:r w:rsidRPr="006819BE">
        <w:t>W kolumnie nr 5 „</w:t>
      </w:r>
      <w:r w:rsidRPr="006819BE">
        <w:rPr>
          <w:b/>
          <w:bCs/>
        </w:rPr>
        <w:t xml:space="preserve">Wnioski dla planu działań - jakie warunki formalne muszą być spełnione, aby zrealizować plan działań, konieczne zasoby kadrowe, czasowe i finansowe (koszty w ramach budżetu projektu)”, </w:t>
      </w:r>
      <w:r w:rsidRPr="006819BE">
        <w:rPr>
          <w:bCs/>
        </w:rPr>
        <w:t>na podstawie stworzonego planu działań określ konieczne zasoby personalne, czasowe, finansowe niezbędne do realizacji planu działań.</w:t>
      </w:r>
    </w:p>
    <w:p w:rsidR="00917D32" w:rsidRPr="006819BE" w:rsidRDefault="00917D32" w:rsidP="00C13A59">
      <w:pPr>
        <w:spacing w:line="240" w:lineRule="auto"/>
        <w:ind w:left="360"/>
        <w:jc w:val="both"/>
        <w:rPr>
          <w:bCs/>
        </w:rPr>
      </w:pPr>
    </w:p>
    <w:p w:rsidR="00917D32" w:rsidRPr="006819BE" w:rsidRDefault="00917D32" w:rsidP="00917D32">
      <w:pPr>
        <w:spacing w:after="120" w:line="240" w:lineRule="auto"/>
        <w:jc w:val="both"/>
        <w:rPr>
          <w:rFonts w:cs="Calibri"/>
          <w:u w:val="single"/>
        </w:rPr>
        <w:sectPr w:rsidR="00917D32" w:rsidRPr="006819BE" w:rsidSect="00917D32">
          <w:pgSz w:w="11906" w:h="16838"/>
          <w:pgMar w:top="1417" w:right="1417" w:bottom="1417" w:left="1417" w:header="708" w:footer="708" w:gutter="0"/>
          <w:cols w:space="708"/>
          <w:docGrid w:linePitch="360"/>
        </w:sectPr>
      </w:pPr>
    </w:p>
    <w:tbl>
      <w:tblPr>
        <w:tblStyle w:val="Tabela-Siatka"/>
        <w:tblW w:w="14277" w:type="dxa"/>
        <w:tblLook w:val="04A0" w:firstRow="1" w:lastRow="0" w:firstColumn="1" w:lastColumn="0" w:noHBand="0" w:noVBand="1"/>
      </w:tblPr>
      <w:tblGrid>
        <w:gridCol w:w="2235"/>
        <w:gridCol w:w="2828"/>
        <w:gridCol w:w="2828"/>
        <w:gridCol w:w="3557"/>
        <w:gridCol w:w="2829"/>
      </w:tblGrid>
      <w:tr w:rsidR="00C36BFD" w:rsidRPr="006819BE" w:rsidTr="00C36BFD">
        <w:tc>
          <w:tcPr>
            <w:tcW w:w="14277" w:type="dxa"/>
            <w:gridSpan w:val="5"/>
          </w:tcPr>
          <w:p w:rsidR="00C36BFD" w:rsidRPr="00C36BFD" w:rsidRDefault="00C36BFD" w:rsidP="00C36BFD">
            <w:pPr>
              <w:jc w:val="center"/>
              <w:rPr>
                <w:b/>
                <w:bCs/>
                <w:color w:val="8DB3E2" w:themeColor="text2" w:themeTint="66"/>
                <w:sz w:val="24"/>
                <w:szCs w:val="24"/>
              </w:rPr>
            </w:pPr>
            <w:r w:rsidRPr="00C36BFD">
              <w:rPr>
                <w:b/>
                <w:bCs/>
                <w:color w:val="8DB3E2" w:themeColor="text2" w:themeTint="66"/>
                <w:sz w:val="24"/>
                <w:szCs w:val="24"/>
              </w:rPr>
              <w:t>Przykład wypełnienia</w:t>
            </w:r>
          </w:p>
        </w:tc>
      </w:tr>
      <w:tr w:rsidR="00917D32" w:rsidRPr="006819BE" w:rsidTr="004B1A31">
        <w:tc>
          <w:tcPr>
            <w:tcW w:w="2235" w:type="dxa"/>
          </w:tcPr>
          <w:p w:rsidR="00917D32" w:rsidRPr="006819BE" w:rsidRDefault="00917D32" w:rsidP="00917D32">
            <w:pPr>
              <w:rPr>
                <w:b/>
                <w:bCs/>
                <w:sz w:val="20"/>
                <w:szCs w:val="20"/>
              </w:rPr>
            </w:pPr>
            <w:r w:rsidRPr="006819BE">
              <w:rPr>
                <w:b/>
                <w:bCs/>
                <w:sz w:val="20"/>
                <w:szCs w:val="20"/>
              </w:rPr>
              <w:t xml:space="preserve">Obszar modelu i jego elementy </w:t>
            </w:r>
          </w:p>
        </w:tc>
        <w:tc>
          <w:tcPr>
            <w:tcW w:w="2828" w:type="dxa"/>
          </w:tcPr>
          <w:p w:rsidR="00917D32" w:rsidRPr="006819BE" w:rsidRDefault="00917D32" w:rsidP="00917D32">
            <w:pPr>
              <w:rPr>
                <w:b/>
                <w:bCs/>
                <w:sz w:val="20"/>
                <w:szCs w:val="20"/>
              </w:rPr>
            </w:pPr>
            <w:r w:rsidRPr="006819BE">
              <w:rPr>
                <w:b/>
                <w:bCs/>
                <w:sz w:val="20"/>
                <w:szCs w:val="20"/>
              </w:rPr>
              <w:t xml:space="preserve">Opis struktury, praktyki w danym obszarze. </w:t>
            </w:r>
          </w:p>
          <w:p w:rsidR="00917D32" w:rsidRPr="006819BE" w:rsidRDefault="00917D32" w:rsidP="00917D32">
            <w:pPr>
              <w:rPr>
                <w:b/>
                <w:bCs/>
                <w:sz w:val="20"/>
                <w:szCs w:val="20"/>
              </w:rPr>
            </w:pPr>
          </w:p>
        </w:tc>
        <w:tc>
          <w:tcPr>
            <w:tcW w:w="2828" w:type="dxa"/>
          </w:tcPr>
          <w:p w:rsidR="00917D32" w:rsidRPr="006819BE" w:rsidRDefault="00917D32" w:rsidP="00917D32">
            <w:pPr>
              <w:rPr>
                <w:b/>
                <w:bCs/>
                <w:sz w:val="20"/>
                <w:szCs w:val="20"/>
              </w:rPr>
            </w:pPr>
            <w:r w:rsidRPr="006819BE">
              <w:rPr>
                <w:b/>
                <w:bCs/>
                <w:sz w:val="20"/>
                <w:szCs w:val="20"/>
              </w:rPr>
              <w:t>Wnioski diagnostyczne – gdzie i jak praktyka odbiega od tej opisanej w modelu?</w:t>
            </w:r>
          </w:p>
        </w:tc>
        <w:tc>
          <w:tcPr>
            <w:tcW w:w="3557" w:type="dxa"/>
          </w:tcPr>
          <w:p w:rsidR="00917D32" w:rsidRPr="006819BE" w:rsidRDefault="00917D32" w:rsidP="00C30968">
            <w:pPr>
              <w:rPr>
                <w:color w:val="FF0000"/>
                <w:sz w:val="20"/>
                <w:szCs w:val="20"/>
              </w:rPr>
            </w:pPr>
            <w:r w:rsidRPr="006819BE">
              <w:rPr>
                <w:b/>
                <w:bCs/>
                <w:sz w:val="20"/>
                <w:szCs w:val="20"/>
              </w:rPr>
              <w:t>Wnioski praktyczne - plan działań. Zasoby i ograniczenia JOPS w kontekście wdrażania rozwiązania modelowego”</w:t>
            </w:r>
          </w:p>
        </w:tc>
        <w:tc>
          <w:tcPr>
            <w:tcW w:w="2829" w:type="dxa"/>
          </w:tcPr>
          <w:p w:rsidR="00917D32" w:rsidRPr="006819BE" w:rsidRDefault="00917D32" w:rsidP="00917D32">
            <w:pPr>
              <w:rPr>
                <w:rFonts w:cs="Calibri"/>
                <w:sz w:val="20"/>
                <w:szCs w:val="20"/>
                <w:u w:val="single"/>
              </w:rPr>
            </w:pPr>
            <w:r w:rsidRPr="006819BE">
              <w:rPr>
                <w:b/>
                <w:bCs/>
                <w:sz w:val="20"/>
                <w:szCs w:val="20"/>
              </w:rPr>
              <w:t>Wnioski dla planu działań - jakie warunki formalne muszą być spełnione, aby zrealizować plan działań, konieczne zasoby kadrowe, czasowe i finansowe (koszty w ramach budżetu projektu)</w:t>
            </w:r>
          </w:p>
        </w:tc>
      </w:tr>
      <w:tr w:rsidR="00917D32" w:rsidRPr="006819BE" w:rsidTr="004B1A31">
        <w:tc>
          <w:tcPr>
            <w:tcW w:w="2235" w:type="dxa"/>
          </w:tcPr>
          <w:p w:rsidR="00917D32" w:rsidRPr="006819BE" w:rsidRDefault="00917D32" w:rsidP="00917D32">
            <w:pPr>
              <w:jc w:val="center"/>
              <w:rPr>
                <w:b/>
                <w:bCs/>
                <w:color w:val="FF0000"/>
                <w:sz w:val="20"/>
                <w:szCs w:val="20"/>
              </w:rPr>
            </w:pPr>
            <w:r w:rsidRPr="006819BE">
              <w:rPr>
                <w:b/>
                <w:bCs/>
                <w:color w:val="FF0000"/>
                <w:sz w:val="20"/>
                <w:szCs w:val="20"/>
              </w:rPr>
              <w:t>1</w:t>
            </w:r>
          </w:p>
        </w:tc>
        <w:tc>
          <w:tcPr>
            <w:tcW w:w="2828" w:type="dxa"/>
          </w:tcPr>
          <w:p w:rsidR="00917D32" w:rsidRPr="006819BE" w:rsidRDefault="00917D32" w:rsidP="00917D32">
            <w:pPr>
              <w:jc w:val="center"/>
              <w:rPr>
                <w:b/>
                <w:bCs/>
                <w:color w:val="FF0000"/>
                <w:sz w:val="20"/>
                <w:szCs w:val="20"/>
              </w:rPr>
            </w:pPr>
            <w:r w:rsidRPr="006819BE">
              <w:rPr>
                <w:b/>
                <w:bCs/>
                <w:color w:val="FF0000"/>
                <w:sz w:val="20"/>
                <w:szCs w:val="20"/>
              </w:rPr>
              <w:t>2</w:t>
            </w:r>
          </w:p>
        </w:tc>
        <w:tc>
          <w:tcPr>
            <w:tcW w:w="2828" w:type="dxa"/>
          </w:tcPr>
          <w:p w:rsidR="00917D32" w:rsidRPr="006819BE" w:rsidRDefault="00917D32" w:rsidP="00917D32">
            <w:pPr>
              <w:jc w:val="center"/>
              <w:rPr>
                <w:b/>
                <w:bCs/>
                <w:color w:val="FF0000"/>
                <w:sz w:val="20"/>
                <w:szCs w:val="20"/>
              </w:rPr>
            </w:pPr>
            <w:r w:rsidRPr="006819BE">
              <w:rPr>
                <w:b/>
                <w:bCs/>
                <w:color w:val="FF0000"/>
                <w:sz w:val="20"/>
                <w:szCs w:val="20"/>
              </w:rPr>
              <w:t>3</w:t>
            </w:r>
          </w:p>
        </w:tc>
        <w:tc>
          <w:tcPr>
            <w:tcW w:w="3557" w:type="dxa"/>
          </w:tcPr>
          <w:p w:rsidR="00917D32" w:rsidRPr="006819BE" w:rsidRDefault="00917D32" w:rsidP="00917D32">
            <w:pPr>
              <w:jc w:val="center"/>
              <w:rPr>
                <w:rFonts w:cs="Calibri"/>
                <w:b/>
                <w:color w:val="FF0000"/>
                <w:sz w:val="20"/>
                <w:szCs w:val="20"/>
              </w:rPr>
            </w:pPr>
            <w:r w:rsidRPr="006819BE">
              <w:rPr>
                <w:rFonts w:cs="Calibri"/>
                <w:b/>
                <w:color w:val="FF0000"/>
                <w:sz w:val="20"/>
                <w:szCs w:val="20"/>
              </w:rPr>
              <w:t>4</w:t>
            </w:r>
          </w:p>
        </w:tc>
        <w:tc>
          <w:tcPr>
            <w:tcW w:w="2829" w:type="dxa"/>
          </w:tcPr>
          <w:p w:rsidR="00917D32" w:rsidRPr="006819BE" w:rsidRDefault="00917D32" w:rsidP="00917D32">
            <w:pPr>
              <w:jc w:val="center"/>
              <w:rPr>
                <w:rFonts w:cs="Calibri"/>
                <w:b/>
                <w:color w:val="FF0000"/>
                <w:sz w:val="20"/>
                <w:szCs w:val="20"/>
              </w:rPr>
            </w:pPr>
            <w:r w:rsidRPr="006819BE">
              <w:rPr>
                <w:rFonts w:cs="Calibri"/>
                <w:b/>
                <w:color w:val="FF0000"/>
                <w:sz w:val="20"/>
                <w:szCs w:val="20"/>
              </w:rPr>
              <w:t>5</w:t>
            </w:r>
          </w:p>
        </w:tc>
      </w:tr>
      <w:tr w:rsidR="00917D32" w:rsidRPr="006819BE" w:rsidTr="004B1A31">
        <w:tc>
          <w:tcPr>
            <w:tcW w:w="2235" w:type="dxa"/>
          </w:tcPr>
          <w:p w:rsidR="00917D32" w:rsidRPr="006819BE" w:rsidRDefault="00917D32" w:rsidP="00917D32">
            <w:pPr>
              <w:rPr>
                <w:bCs/>
                <w:sz w:val="20"/>
                <w:szCs w:val="20"/>
              </w:rPr>
            </w:pPr>
            <w:r w:rsidRPr="006819BE">
              <w:rPr>
                <w:bCs/>
                <w:sz w:val="20"/>
                <w:szCs w:val="20"/>
              </w:rPr>
              <w:t>Doskonalenie zawodowe:</w:t>
            </w:r>
          </w:p>
          <w:p w:rsidR="00917D32" w:rsidRPr="006819BE" w:rsidRDefault="00917D32" w:rsidP="000F0BA4">
            <w:pPr>
              <w:pStyle w:val="Akapitzlist"/>
              <w:numPr>
                <w:ilvl w:val="0"/>
                <w:numId w:val="12"/>
              </w:numPr>
              <w:ind w:left="284" w:hanging="284"/>
              <w:rPr>
                <w:bCs/>
                <w:sz w:val="20"/>
                <w:szCs w:val="20"/>
              </w:rPr>
            </w:pPr>
            <w:r w:rsidRPr="006819BE">
              <w:rPr>
                <w:bCs/>
                <w:sz w:val="20"/>
                <w:szCs w:val="20"/>
              </w:rPr>
              <w:t>Realizowane formy doskonalenia zawodowego</w:t>
            </w: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0F0BA4">
            <w:pPr>
              <w:pStyle w:val="Akapitzlist"/>
              <w:numPr>
                <w:ilvl w:val="0"/>
                <w:numId w:val="12"/>
              </w:numPr>
              <w:ind w:left="284" w:hanging="284"/>
              <w:rPr>
                <w:bCs/>
                <w:sz w:val="20"/>
                <w:szCs w:val="20"/>
              </w:rPr>
            </w:pPr>
            <w:r w:rsidRPr="006819BE">
              <w:rPr>
                <w:bCs/>
                <w:sz w:val="20"/>
                <w:szCs w:val="20"/>
              </w:rPr>
              <w:t>Dostępność pracowników do realizowanych form doskonalenia zawodowego</w:t>
            </w: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0F0BA4">
            <w:pPr>
              <w:pStyle w:val="Akapitzlist"/>
              <w:numPr>
                <w:ilvl w:val="0"/>
                <w:numId w:val="12"/>
              </w:numPr>
              <w:ind w:left="284" w:hanging="284"/>
              <w:rPr>
                <w:bCs/>
                <w:sz w:val="20"/>
                <w:szCs w:val="20"/>
              </w:rPr>
            </w:pPr>
            <w:r w:rsidRPr="006819BE">
              <w:rPr>
                <w:bCs/>
                <w:sz w:val="20"/>
                <w:szCs w:val="20"/>
              </w:rPr>
              <w:t xml:space="preserve">Potrzeby szkoleniowe </w:t>
            </w:r>
          </w:p>
        </w:tc>
        <w:tc>
          <w:tcPr>
            <w:tcW w:w="2828" w:type="dxa"/>
          </w:tcPr>
          <w:p w:rsidR="00917D32" w:rsidRPr="006819BE" w:rsidRDefault="00917D32" w:rsidP="00917D32">
            <w:pPr>
              <w:rPr>
                <w:bCs/>
                <w:sz w:val="20"/>
                <w:szCs w:val="20"/>
              </w:rPr>
            </w:pPr>
            <w:r w:rsidRPr="006819BE">
              <w:rPr>
                <w:bCs/>
                <w:sz w:val="20"/>
                <w:szCs w:val="20"/>
              </w:rPr>
              <w:t xml:space="preserve">Pracownicy ops uczestniczą w szkoleniach zewnętrznych, których organizatorem w głównej mierze jest ROPS oraz w konferencjach i seminariach. </w:t>
            </w: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4B1A31" w:rsidRPr="006819BE" w:rsidRDefault="004B1A31" w:rsidP="00917D32">
            <w:pPr>
              <w:rPr>
                <w:bCs/>
                <w:sz w:val="20"/>
                <w:szCs w:val="20"/>
              </w:rPr>
            </w:pPr>
          </w:p>
          <w:p w:rsidR="004B1A31" w:rsidRPr="006819BE" w:rsidRDefault="004B1A31" w:rsidP="00917D32">
            <w:pPr>
              <w:rPr>
                <w:bCs/>
                <w:sz w:val="20"/>
                <w:szCs w:val="20"/>
              </w:rPr>
            </w:pPr>
          </w:p>
          <w:p w:rsidR="004B1A31" w:rsidRPr="006819BE" w:rsidRDefault="004B1A31" w:rsidP="00917D32">
            <w:pPr>
              <w:rPr>
                <w:bCs/>
                <w:sz w:val="20"/>
                <w:szCs w:val="20"/>
              </w:rPr>
            </w:pPr>
          </w:p>
          <w:p w:rsidR="00917D32" w:rsidRPr="006819BE" w:rsidRDefault="00917D32" w:rsidP="00917D32">
            <w:pPr>
              <w:rPr>
                <w:bCs/>
                <w:sz w:val="20"/>
                <w:szCs w:val="20"/>
              </w:rPr>
            </w:pPr>
            <w:r w:rsidRPr="006819BE">
              <w:rPr>
                <w:bCs/>
                <w:sz w:val="20"/>
                <w:szCs w:val="20"/>
              </w:rPr>
              <w:t xml:space="preserve">W szkoleniach uczestniczą wszyscy pracownicy socjalni. </w:t>
            </w: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p w:rsidR="004B1A31" w:rsidRPr="006819BE" w:rsidRDefault="004B1A31" w:rsidP="00917D32">
            <w:pPr>
              <w:rPr>
                <w:bCs/>
                <w:sz w:val="20"/>
                <w:szCs w:val="20"/>
              </w:rPr>
            </w:pPr>
          </w:p>
          <w:p w:rsidR="00917D32" w:rsidRPr="006819BE" w:rsidRDefault="00917D32" w:rsidP="00917D32">
            <w:pPr>
              <w:rPr>
                <w:bCs/>
                <w:sz w:val="20"/>
                <w:szCs w:val="20"/>
              </w:rPr>
            </w:pPr>
            <w:r w:rsidRPr="006819BE">
              <w:rPr>
                <w:bCs/>
                <w:sz w:val="20"/>
                <w:szCs w:val="20"/>
              </w:rPr>
              <w:t xml:space="preserve">W ops nie jest prowadzona analiza potrzeb szkoleniowych pracowników. </w:t>
            </w:r>
          </w:p>
        </w:tc>
        <w:tc>
          <w:tcPr>
            <w:tcW w:w="2828" w:type="dxa"/>
          </w:tcPr>
          <w:p w:rsidR="00917D32" w:rsidRPr="006819BE" w:rsidRDefault="00917D32" w:rsidP="00917D32">
            <w:pPr>
              <w:rPr>
                <w:bCs/>
                <w:sz w:val="20"/>
                <w:szCs w:val="20"/>
              </w:rPr>
            </w:pPr>
            <w:r w:rsidRPr="006819BE">
              <w:rPr>
                <w:bCs/>
                <w:sz w:val="20"/>
                <w:szCs w:val="20"/>
              </w:rPr>
              <w:t xml:space="preserve">W ops w ramach podstawowych form doskonalenia zawodowego realizowane są wyłącznie szkolenia zewnętrzne. </w:t>
            </w:r>
          </w:p>
          <w:p w:rsidR="00917D32" w:rsidRPr="006819BE" w:rsidRDefault="00917D32" w:rsidP="00917D32">
            <w:pPr>
              <w:rPr>
                <w:bCs/>
                <w:sz w:val="20"/>
                <w:szCs w:val="20"/>
              </w:rPr>
            </w:pPr>
            <w:r w:rsidRPr="006819BE">
              <w:rPr>
                <w:bCs/>
                <w:sz w:val="20"/>
                <w:szCs w:val="20"/>
              </w:rPr>
              <w:t xml:space="preserve">Ops wspiera samokształcenie pracowników poprzez zakup literatury fachowej. </w:t>
            </w:r>
          </w:p>
          <w:p w:rsidR="00917D32" w:rsidRPr="006819BE" w:rsidRDefault="00917D32" w:rsidP="00917D32">
            <w:pPr>
              <w:rPr>
                <w:bCs/>
                <w:sz w:val="20"/>
                <w:szCs w:val="20"/>
              </w:rPr>
            </w:pPr>
            <w:r w:rsidRPr="006819BE">
              <w:rPr>
                <w:bCs/>
                <w:sz w:val="20"/>
                <w:szCs w:val="20"/>
              </w:rPr>
              <w:t>Ops w ramach uzupełniających form doskonalenia zawodowego realizuje wyłącznie udział pracowników w seminariach, konferencjach.</w:t>
            </w:r>
          </w:p>
          <w:p w:rsidR="00917D32" w:rsidRPr="006819BE" w:rsidRDefault="00917D32" w:rsidP="00917D32">
            <w:pPr>
              <w:rPr>
                <w:bCs/>
                <w:sz w:val="20"/>
                <w:szCs w:val="20"/>
              </w:rPr>
            </w:pPr>
            <w:r w:rsidRPr="006819BE">
              <w:rPr>
                <w:bCs/>
                <w:sz w:val="20"/>
                <w:szCs w:val="20"/>
              </w:rPr>
              <w:t>Brak:</w:t>
            </w:r>
          </w:p>
          <w:p w:rsidR="00917D32" w:rsidRPr="006819BE" w:rsidRDefault="00917D32" w:rsidP="000F0BA4">
            <w:pPr>
              <w:pStyle w:val="Akapitzlist"/>
              <w:numPr>
                <w:ilvl w:val="0"/>
                <w:numId w:val="16"/>
              </w:numPr>
              <w:rPr>
                <w:bCs/>
                <w:sz w:val="20"/>
                <w:szCs w:val="20"/>
              </w:rPr>
            </w:pPr>
            <w:r w:rsidRPr="006819BE">
              <w:rPr>
                <w:bCs/>
                <w:sz w:val="20"/>
                <w:szCs w:val="20"/>
              </w:rPr>
              <w:t>Szkoleń wewnętrznych</w:t>
            </w:r>
          </w:p>
          <w:p w:rsidR="00917D32" w:rsidRPr="006819BE" w:rsidRDefault="00917D32" w:rsidP="000F0BA4">
            <w:pPr>
              <w:pStyle w:val="Akapitzlist"/>
              <w:numPr>
                <w:ilvl w:val="0"/>
                <w:numId w:val="16"/>
              </w:numPr>
              <w:rPr>
                <w:bCs/>
                <w:sz w:val="20"/>
                <w:szCs w:val="20"/>
              </w:rPr>
            </w:pPr>
            <w:r w:rsidRPr="006819BE">
              <w:rPr>
                <w:bCs/>
                <w:sz w:val="20"/>
                <w:szCs w:val="20"/>
              </w:rPr>
              <w:t xml:space="preserve">Superwizji. </w:t>
            </w:r>
          </w:p>
          <w:p w:rsidR="00917D32" w:rsidRPr="006819BE" w:rsidRDefault="00917D32" w:rsidP="00917D32">
            <w:pPr>
              <w:rPr>
                <w:bCs/>
                <w:sz w:val="20"/>
                <w:szCs w:val="20"/>
              </w:rPr>
            </w:pPr>
            <w:r w:rsidRPr="006819BE">
              <w:rPr>
                <w:bCs/>
                <w:color w:val="FF0000"/>
                <w:sz w:val="20"/>
                <w:szCs w:val="20"/>
              </w:rPr>
              <w:t>Praktyka niezgodna z modelem:</w:t>
            </w:r>
          </w:p>
          <w:p w:rsidR="00917D32" w:rsidRPr="006819BE" w:rsidRDefault="00917D32" w:rsidP="00917D32">
            <w:pPr>
              <w:rPr>
                <w:bCs/>
                <w:sz w:val="20"/>
                <w:szCs w:val="20"/>
              </w:rPr>
            </w:pPr>
          </w:p>
          <w:p w:rsidR="004B1A31" w:rsidRPr="006819BE" w:rsidRDefault="004B1A31" w:rsidP="00917D32">
            <w:pPr>
              <w:rPr>
                <w:bCs/>
                <w:sz w:val="20"/>
                <w:szCs w:val="20"/>
              </w:rPr>
            </w:pPr>
          </w:p>
          <w:p w:rsidR="004B1A31" w:rsidRPr="006819BE" w:rsidRDefault="004B1A31" w:rsidP="00917D32">
            <w:pPr>
              <w:rPr>
                <w:bCs/>
                <w:sz w:val="20"/>
                <w:szCs w:val="20"/>
              </w:rPr>
            </w:pPr>
          </w:p>
          <w:p w:rsidR="004B1A31" w:rsidRPr="006819BE" w:rsidRDefault="004B1A31" w:rsidP="00917D32">
            <w:pPr>
              <w:rPr>
                <w:bCs/>
                <w:sz w:val="20"/>
                <w:szCs w:val="20"/>
              </w:rPr>
            </w:pPr>
          </w:p>
          <w:p w:rsidR="004B1A31" w:rsidRPr="006819BE" w:rsidRDefault="004B1A31" w:rsidP="00917D32">
            <w:pPr>
              <w:rPr>
                <w:bCs/>
                <w:sz w:val="20"/>
                <w:szCs w:val="20"/>
              </w:rPr>
            </w:pPr>
          </w:p>
          <w:p w:rsidR="004B1A31" w:rsidRPr="006819BE" w:rsidRDefault="004B1A31" w:rsidP="00917D32">
            <w:pPr>
              <w:rPr>
                <w:bCs/>
                <w:sz w:val="20"/>
                <w:szCs w:val="20"/>
              </w:rPr>
            </w:pPr>
          </w:p>
          <w:p w:rsidR="00917D32" w:rsidRPr="006819BE" w:rsidRDefault="00917D32" w:rsidP="00917D32">
            <w:pPr>
              <w:rPr>
                <w:bCs/>
                <w:color w:val="FF0000"/>
                <w:sz w:val="20"/>
                <w:szCs w:val="20"/>
              </w:rPr>
            </w:pPr>
            <w:r w:rsidRPr="006819BE">
              <w:rPr>
                <w:bCs/>
                <w:sz w:val="20"/>
                <w:szCs w:val="20"/>
              </w:rPr>
              <w:t xml:space="preserve">Udział pracowników w szkoleniach jest równomierny, z dokształcania korzystają wszyscy pracownicy - </w:t>
            </w:r>
            <w:r w:rsidRPr="006819BE">
              <w:rPr>
                <w:bCs/>
                <w:color w:val="FF0000"/>
                <w:sz w:val="20"/>
                <w:szCs w:val="20"/>
              </w:rPr>
              <w:t>praktyka zgodna z modelem:</w:t>
            </w:r>
          </w:p>
          <w:p w:rsidR="00917D32" w:rsidRPr="006819BE" w:rsidRDefault="00917D32" w:rsidP="00917D32">
            <w:pPr>
              <w:rPr>
                <w:bCs/>
                <w:sz w:val="20"/>
                <w:szCs w:val="20"/>
              </w:rPr>
            </w:pPr>
          </w:p>
          <w:p w:rsidR="00917D32" w:rsidRPr="006819BE" w:rsidRDefault="00917D32" w:rsidP="00917D32">
            <w:pPr>
              <w:rPr>
                <w:bCs/>
                <w:color w:val="FF0000"/>
                <w:sz w:val="20"/>
                <w:szCs w:val="20"/>
              </w:rPr>
            </w:pPr>
          </w:p>
          <w:p w:rsidR="00917D32" w:rsidRPr="006819BE" w:rsidRDefault="00917D32" w:rsidP="00917D32">
            <w:pPr>
              <w:rPr>
                <w:bCs/>
                <w:color w:val="FF0000"/>
                <w:sz w:val="20"/>
                <w:szCs w:val="20"/>
              </w:rPr>
            </w:pPr>
          </w:p>
          <w:p w:rsidR="004B1A31" w:rsidRPr="006819BE" w:rsidRDefault="004B1A31" w:rsidP="00917D32">
            <w:pPr>
              <w:rPr>
                <w:bCs/>
                <w:sz w:val="20"/>
                <w:szCs w:val="20"/>
              </w:rPr>
            </w:pPr>
          </w:p>
          <w:p w:rsidR="004B1A31" w:rsidRPr="006819BE" w:rsidRDefault="004B1A31" w:rsidP="00917D32">
            <w:pPr>
              <w:rPr>
                <w:bCs/>
                <w:sz w:val="20"/>
                <w:szCs w:val="20"/>
              </w:rPr>
            </w:pPr>
          </w:p>
          <w:p w:rsidR="00917D32" w:rsidRPr="006819BE" w:rsidRDefault="00917D32" w:rsidP="00917D32">
            <w:pPr>
              <w:rPr>
                <w:bCs/>
                <w:color w:val="FF0000"/>
                <w:sz w:val="20"/>
                <w:szCs w:val="20"/>
              </w:rPr>
            </w:pPr>
            <w:r w:rsidRPr="006819BE">
              <w:rPr>
                <w:bCs/>
                <w:sz w:val="20"/>
                <w:szCs w:val="20"/>
              </w:rPr>
              <w:t xml:space="preserve">Brak badania potrzeb szkoleniowych pracowników - </w:t>
            </w:r>
            <w:r w:rsidRPr="006819BE">
              <w:rPr>
                <w:bCs/>
                <w:color w:val="FF0000"/>
                <w:sz w:val="20"/>
                <w:szCs w:val="20"/>
              </w:rPr>
              <w:t>praktyka niezgodna z modelem:</w:t>
            </w:r>
          </w:p>
          <w:p w:rsidR="00917D32" w:rsidRPr="006819BE" w:rsidRDefault="00917D32" w:rsidP="00917D32">
            <w:pPr>
              <w:rPr>
                <w:bCs/>
                <w:sz w:val="20"/>
                <w:szCs w:val="20"/>
              </w:rPr>
            </w:pPr>
          </w:p>
          <w:p w:rsidR="00917D32" w:rsidRPr="006819BE" w:rsidRDefault="00917D32" w:rsidP="00917D32">
            <w:pPr>
              <w:rPr>
                <w:bCs/>
                <w:sz w:val="20"/>
                <w:szCs w:val="20"/>
              </w:rPr>
            </w:pPr>
          </w:p>
          <w:p w:rsidR="00917D32" w:rsidRPr="006819BE" w:rsidRDefault="00917D32" w:rsidP="00917D32">
            <w:pPr>
              <w:rPr>
                <w:bCs/>
                <w:sz w:val="20"/>
                <w:szCs w:val="20"/>
              </w:rPr>
            </w:pPr>
          </w:p>
        </w:tc>
        <w:tc>
          <w:tcPr>
            <w:tcW w:w="3557" w:type="dxa"/>
          </w:tcPr>
          <w:p w:rsidR="00917D32" w:rsidRPr="006819BE" w:rsidRDefault="00C30968" w:rsidP="00917D32">
            <w:pPr>
              <w:rPr>
                <w:b/>
                <w:sz w:val="20"/>
                <w:szCs w:val="20"/>
              </w:rPr>
            </w:pPr>
            <w:r w:rsidRPr="006819BE">
              <w:rPr>
                <w:b/>
                <w:sz w:val="20"/>
                <w:szCs w:val="20"/>
              </w:rPr>
              <w:t xml:space="preserve">Obszary ujęte w planie działania: </w:t>
            </w:r>
          </w:p>
          <w:p w:rsidR="00917D32" w:rsidRPr="006819BE" w:rsidRDefault="00917D32" w:rsidP="000F0BA4">
            <w:pPr>
              <w:pStyle w:val="Akapitzlist"/>
              <w:numPr>
                <w:ilvl w:val="0"/>
                <w:numId w:val="19"/>
              </w:numPr>
              <w:rPr>
                <w:sz w:val="20"/>
                <w:szCs w:val="20"/>
              </w:rPr>
            </w:pPr>
            <w:r w:rsidRPr="006819BE">
              <w:rPr>
                <w:sz w:val="20"/>
                <w:szCs w:val="20"/>
              </w:rPr>
              <w:t xml:space="preserve">Zaplanowanie szkoleń wewnętrznych dla pracowników socjalnych biorących udział w pilotażu: </w:t>
            </w:r>
          </w:p>
          <w:p w:rsidR="00917D32" w:rsidRPr="006819BE" w:rsidRDefault="00917D32" w:rsidP="000F0BA4">
            <w:pPr>
              <w:pStyle w:val="Akapitzlist"/>
              <w:numPr>
                <w:ilvl w:val="0"/>
                <w:numId w:val="17"/>
              </w:numPr>
              <w:rPr>
                <w:sz w:val="20"/>
                <w:szCs w:val="20"/>
              </w:rPr>
            </w:pPr>
            <w:r w:rsidRPr="006819BE">
              <w:rPr>
                <w:sz w:val="20"/>
                <w:szCs w:val="20"/>
              </w:rPr>
              <w:t xml:space="preserve">Analiza zasobów kadrowych pod kątem wyłonienia pracowników posiadających specjalistyczną wiedzę, umiejętności, </w:t>
            </w:r>
          </w:p>
          <w:p w:rsidR="00917D32" w:rsidRPr="006819BE" w:rsidRDefault="00917D32" w:rsidP="000F0BA4">
            <w:pPr>
              <w:pStyle w:val="Akapitzlist"/>
              <w:numPr>
                <w:ilvl w:val="0"/>
                <w:numId w:val="17"/>
              </w:numPr>
              <w:rPr>
                <w:sz w:val="20"/>
                <w:szCs w:val="20"/>
              </w:rPr>
            </w:pPr>
            <w:r w:rsidRPr="006819BE">
              <w:rPr>
                <w:sz w:val="20"/>
                <w:szCs w:val="20"/>
              </w:rPr>
              <w:t>Opracowanie planu szkoleń wewnętrznych (na okres pilotażu) – obszar tematyczny, zakres szkolenia, osoby prowadzące, adresaci szkolenia.</w:t>
            </w:r>
          </w:p>
          <w:p w:rsidR="00917D32" w:rsidRPr="006819BE" w:rsidRDefault="00917D32" w:rsidP="000F0BA4">
            <w:pPr>
              <w:pStyle w:val="Akapitzlist"/>
              <w:numPr>
                <w:ilvl w:val="0"/>
                <w:numId w:val="19"/>
              </w:numPr>
              <w:rPr>
                <w:sz w:val="20"/>
                <w:szCs w:val="20"/>
              </w:rPr>
            </w:pPr>
            <w:r w:rsidRPr="006819BE">
              <w:rPr>
                <w:sz w:val="20"/>
                <w:szCs w:val="20"/>
              </w:rPr>
              <w:t xml:space="preserve">Wdrożenie superwizji – wykorzystanie własnych zasobów personalnych. Ustalenie planu superwizji </w:t>
            </w:r>
          </w:p>
          <w:p w:rsidR="00917D32" w:rsidRPr="006819BE" w:rsidRDefault="00917D32" w:rsidP="000F0BA4">
            <w:pPr>
              <w:pStyle w:val="Akapitzlist"/>
              <w:numPr>
                <w:ilvl w:val="0"/>
                <w:numId w:val="19"/>
              </w:numPr>
              <w:rPr>
                <w:sz w:val="20"/>
                <w:szCs w:val="20"/>
              </w:rPr>
            </w:pPr>
            <w:r w:rsidRPr="006819BE">
              <w:rPr>
                <w:sz w:val="20"/>
                <w:szCs w:val="20"/>
              </w:rPr>
              <w:t>Określenie wymiaru czasu pracy związanego z prowadzeniem superwizji</w:t>
            </w:r>
          </w:p>
          <w:p w:rsidR="00917D32" w:rsidRPr="006819BE" w:rsidRDefault="00917D32" w:rsidP="000F0BA4">
            <w:pPr>
              <w:pStyle w:val="Akapitzlist"/>
              <w:numPr>
                <w:ilvl w:val="0"/>
                <w:numId w:val="19"/>
              </w:numPr>
              <w:rPr>
                <w:sz w:val="20"/>
                <w:szCs w:val="20"/>
              </w:rPr>
            </w:pPr>
            <w:r w:rsidRPr="006819BE">
              <w:rPr>
                <w:sz w:val="20"/>
                <w:szCs w:val="20"/>
              </w:rPr>
              <w:t xml:space="preserve">Powierzenie zadań związanych z prowadzeniem superwizji pracy socjalnej specjaliście pracy socjalnej zatrudnionemu w ops – zmiana zakresu czynności </w:t>
            </w:r>
          </w:p>
          <w:p w:rsidR="00917D32" w:rsidRPr="006819BE" w:rsidRDefault="00917D32" w:rsidP="000F0BA4">
            <w:pPr>
              <w:pStyle w:val="Akapitzlist"/>
              <w:numPr>
                <w:ilvl w:val="0"/>
                <w:numId w:val="19"/>
              </w:numPr>
              <w:rPr>
                <w:sz w:val="20"/>
                <w:szCs w:val="20"/>
              </w:rPr>
            </w:pPr>
            <w:r w:rsidRPr="006819BE">
              <w:rPr>
                <w:sz w:val="20"/>
                <w:szCs w:val="20"/>
              </w:rPr>
              <w:t xml:space="preserve">Wdrożenie systematycznych badań potrzeb szkoleniowych </w:t>
            </w:r>
          </w:p>
          <w:p w:rsidR="00C30968" w:rsidRPr="006819BE" w:rsidRDefault="00917D32" w:rsidP="000F0BA4">
            <w:pPr>
              <w:pStyle w:val="Akapitzlist"/>
              <w:numPr>
                <w:ilvl w:val="0"/>
                <w:numId w:val="18"/>
              </w:numPr>
              <w:rPr>
                <w:sz w:val="20"/>
                <w:szCs w:val="20"/>
              </w:rPr>
            </w:pPr>
            <w:r w:rsidRPr="006819BE">
              <w:rPr>
                <w:sz w:val="20"/>
                <w:szCs w:val="20"/>
              </w:rPr>
              <w:t>Opracowanie ankiety badającej potrzeby szkoleniowe pracowników ops</w:t>
            </w:r>
          </w:p>
          <w:p w:rsidR="00C30968" w:rsidRPr="006819BE" w:rsidRDefault="00C30968" w:rsidP="00C30968">
            <w:pPr>
              <w:rPr>
                <w:sz w:val="20"/>
                <w:szCs w:val="20"/>
              </w:rPr>
            </w:pPr>
            <w:r w:rsidRPr="006819BE">
              <w:rPr>
                <w:b/>
                <w:sz w:val="20"/>
                <w:szCs w:val="20"/>
              </w:rPr>
              <w:t>Plan działań:</w:t>
            </w:r>
          </w:p>
          <w:p w:rsidR="00C30968" w:rsidRPr="006819BE" w:rsidRDefault="00C30968" w:rsidP="000F0BA4">
            <w:pPr>
              <w:pStyle w:val="Akapitzlist"/>
              <w:numPr>
                <w:ilvl w:val="0"/>
                <w:numId w:val="38"/>
              </w:numPr>
              <w:rPr>
                <w:sz w:val="20"/>
                <w:szCs w:val="20"/>
              </w:rPr>
            </w:pPr>
            <w:r w:rsidRPr="006819BE">
              <w:rPr>
                <w:sz w:val="20"/>
                <w:szCs w:val="20"/>
              </w:rPr>
              <w:t>Udział pracowników biorących udział w pilotażu w szkoleniach wewnętrznych,</w:t>
            </w:r>
          </w:p>
          <w:p w:rsidR="00C30968" w:rsidRPr="006819BE" w:rsidRDefault="00C30968" w:rsidP="000F0BA4">
            <w:pPr>
              <w:pStyle w:val="Akapitzlist"/>
              <w:numPr>
                <w:ilvl w:val="0"/>
                <w:numId w:val="38"/>
              </w:numPr>
              <w:rPr>
                <w:sz w:val="20"/>
                <w:szCs w:val="20"/>
              </w:rPr>
            </w:pPr>
            <w:r w:rsidRPr="006819BE">
              <w:rPr>
                <w:sz w:val="20"/>
                <w:szCs w:val="20"/>
              </w:rPr>
              <w:t>Powierzenie zadania prowadzenia superwizji pracownikowi ops – zmiana zakresu czynności,</w:t>
            </w:r>
          </w:p>
          <w:p w:rsidR="00C30968" w:rsidRPr="006819BE" w:rsidRDefault="00C30968" w:rsidP="000F0BA4">
            <w:pPr>
              <w:pStyle w:val="Akapitzlist"/>
              <w:numPr>
                <w:ilvl w:val="0"/>
                <w:numId w:val="38"/>
              </w:numPr>
              <w:rPr>
                <w:sz w:val="20"/>
                <w:szCs w:val="20"/>
              </w:rPr>
            </w:pPr>
            <w:r w:rsidRPr="006819BE">
              <w:rPr>
                <w:sz w:val="20"/>
                <w:szCs w:val="20"/>
              </w:rPr>
              <w:t>Udział pracowników socjalnych biorących udział w pilotażu w superwizjach,</w:t>
            </w:r>
          </w:p>
          <w:p w:rsidR="00917D32" w:rsidRPr="006819BE" w:rsidRDefault="00917D32" w:rsidP="000F0BA4">
            <w:pPr>
              <w:pStyle w:val="Akapitzlist"/>
              <w:numPr>
                <w:ilvl w:val="0"/>
                <w:numId w:val="38"/>
              </w:numPr>
              <w:rPr>
                <w:sz w:val="20"/>
                <w:szCs w:val="20"/>
              </w:rPr>
            </w:pPr>
            <w:r w:rsidRPr="006819BE">
              <w:rPr>
                <w:sz w:val="20"/>
                <w:szCs w:val="20"/>
              </w:rPr>
              <w:t>Przeprowadzenie badań ankietowych i przygotowanie raportu.</w:t>
            </w:r>
          </w:p>
        </w:tc>
        <w:tc>
          <w:tcPr>
            <w:tcW w:w="2829" w:type="dxa"/>
          </w:tcPr>
          <w:p w:rsidR="00917D32" w:rsidRPr="006819BE" w:rsidRDefault="00917D32" w:rsidP="00917D32">
            <w:pPr>
              <w:rPr>
                <w:sz w:val="20"/>
                <w:szCs w:val="20"/>
              </w:rPr>
            </w:pPr>
            <w:r w:rsidRPr="006819BE">
              <w:rPr>
                <w:sz w:val="20"/>
                <w:szCs w:val="20"/>
              </w:rPr>
              <w:t>Zasoby konieczne do realizacji:</w:t>
            </w:r>
          </w:p>
          <w:p w:rsidR="00917D32" w:rsidRPr="006819BE" w:rsidRDefault="00917D32" w:rsidP="004B601D">
            <w:pPr>
              <w:pStyle w:val="Akapitzlist"/>
              <w:numPr>
                <w:ilvl w:val="0"/>
                <w:numId w:val="4"/>
              </w:numPr>
              <w:ind w:left="360"/>
              <w:rPr>
                <w:rFonts w:cs="Times New Roman"/>
                <w:sz w:val="20"/>
                <w:szCs w:val="20"/>
              </w:rPr>
            </w:pPr>
            <w:r w:rsidRPr="006819BE">
              <w:rPr>
                <w:rFonts w:cs="Times New Roman"/>
                <w:sz w:val="20"/>
                <w:szCs w:val="20"/>
              </w:rPr>
              <w:t xml:space="preserve">Czas pracy związany z prowadzeniem szkoleń wewnętrznych - konieczność ustalenia czasu związanego z prowadzeniem szkoleń wewnętrznych (liczba godzin * koszt 1 godziny roboczej w ops – </w:t>
            </w:r>
            <w:r w:rsidRPr="006819BE">
              <w:rPr>
                <w:rFonts w:cs="Times New Roman"/>
                <w:color w:val="FF0000"/>
                <w:sz w:val="20"/>
                <w:szCs w:val="20"/>
              </w:rPr>
              <w:t>koszt ujmowany w budżecie</w:t>
            </w:r>
            <w:r w:rsidRPr="006819BE">
              <w:rPr>
                <w:rFonts w:cs="Times New Roman"/>
                <w:sz w:val="20"/>
                <w:szCs w:val="20"/>
              </w:rPr>
              <w:t xml:space="preserve"> np. w formie premii, dodatków motywacyjnych,</w:t>
            </w:r>
          </w:p>
          <w:p w:rsidR="00917D32" w:rsidRPr="006819BE" w:rsidRDefault="00917D32" w:rsidP="004B601D">
            <w:pPr>
              <w:pStyle w:val="Akapitzlist"/>
              <w:numPr>
                <w:ilvl w:val="0"/>
                <w:numId w:val="4"/>
              </w:numPr>
              <w:ind w:left="360"/>
              <w:rPr>
                <w:rFonts w:cs="Times New Roman"/>
                <w:sz w:val="20"/>
                <w:szCs w:val="20"/>
              </w:rPr>
            </w:pPr>
            <w:r w:rsidRPr="006819BE">
              <w:rPr>
                <w:rFonts w:cs="Times New Roman"/>
                <w:sz w:val="20"/>
                <w:szCs w:val="20"/>
              </w:rPr>
              <w:t xml:space="preserve">Koszt wdrożenia nowej formy doskonalenia zawodowego SUPERWIZJI - </w:t>
            </w:r>
            <w:r w:rsidRPr="006819BE">
              <w:rPr>
                <w:rFonts w:cs="Times New Roman"/>
                <w:color w:val="FF0000"/>
                <w:sz w:val="20"/>
                <w:szCs w:val="20"/>
              </w:rPr>
              <w:t>koszt ujmowany w budżecie</w:t>
            </w:r>
          </w:p>
          <w:p w:rsidR="00917D32" w:rsidRPr="006819BE" w:rsidRDefault="00917D32" w:rsidP="004B601D">
            <w:pPr>
              <w:pStyle w:val="Akapitzlist"/>
              <w:numPr>
                <w:ilvl w:val="0"/>
                <w:numId w:val="4"/>
              </w:numPr>
              <w:ind w:left="360"/>
              <w:rPr>
                <w:rFonts w:cs="Times New Roman"/>
                <w:sz w:val="20"/>
                <w:szCs w:val="20"/>
              </w:rPr>
            </w:pPr>
            <w:r w:rsidRPr="006819BE">
              <w:rPr>
                <w:rFonts w:cs="Times New Roman"/>
                <w:sz w:val="20"/>
                <w:szCs w:val="20"/>
              </w:rPr>
              <w:t>Koszt związany z opracowaniem ankiety badającej potrzeby szkoleniowe, przeprowadzenie badań wśród pracowników i przygotowanie raportu – realizacja zadania np. na podstawie umowy zlecenia - koszt</w:t>
            </w:r>
            <w:r w:rsidRPr="006819BE">
              <w:rPr>
                <w:rFonts w:cs="Times New Roman"/>
                <w:color w:val="FF0000"/>
                <w:sz w:val="20"/>
                <w:szCs w:val="20"/>
              </w:rPr>
              <w:t xml:space="preserve"> ujmowany w budżecie</w:t>
            </w:r>
          </w:p>
          <w:p w:rsidR="00917D32" w:rsidRPr="006819BE" w:rsidRDefault="00917D32" w:rsidP="00917D32">
            <w:pPr>
              <w:rPr>
                <w:rFonts w:cs="Times New Roman"/>
                <w:sz w:val="20"/>
                <w:szCs w:val="20"/>
              </w:rPr>
            </w:pPr>
          </w:p>
          <w:p w:rsidR="00917D32" w:rsidRPr="006819BE" w:rsidRDefault="00917D32" w:rsidP="00917D32">
            <w:pPr>
              <w:rPr>
                <w:rFonts w:cs="Times New Roman"/>
                <w:sz w:val="20"/>
                <w:szCs w:val="20"/>
              </w:rPr>
            </w:pPr>
          </w:p>
          <w:p w:rsidR="00917D32" w:rsidRPr="006819BE" w:rsidRDefault="00917D32" w:rsidP="00917D32">
            <w:pPr>
              <w:rPr>
                <w:rFonts w:cs="Times New Roman"/>
                <w:sz w:val="20"/>
                <w:szCs w:val="20"/>
              </w:rPr>
            </w:pPr>
          </w:p>
          <w:p w:rsidR="00917D32" w:rsidRPr="006819BE" w:rsidRDefault="00917D32" w:rsidP="00917D32">
            <w:pPr>
              <w:rPr>
                <w:sz w:val="20"/>
                <w:szCs w:val="20"/>
              </w:rPr>
            </w:pPr>
          </w:p>
        </w:tc>
      </w:tr>
    </w:tbl>
    <w:p w:rsidR="00917D32" w:rsidRPr="006819BE" w:rsidRDefault="00917D32" w:rsidP="00917D32">
      <w:pPr>
        <w:spacing w:after="120" w:line="240" w:lineRule="auto"/>
        <w:jc w:val="both"/>
        <w:rPr>
          <w:i/>
        </w:rPr>
        <w:sectPr w:rsidR="00917D32" w:rsidRPr="006819BE" w:rsidSect="00917D32">
          <w:pgSz w:w="16838" w:h="11906" w:orient="landscape"/>
          <w:pgMar w:top="1417" w:right="1417" w:bottom="1417" w:left="1417" w:header="708" w:footer="708" w:gutter="0"/>
          <w:cols w:space="708"/>
          <w:docGrid w:linePitch="360"/>
        </w:sectPr>
      </w:pPr>
    </w:p>
    <w:p w:rsidR="00940491" w:rsidRDefault="001638F8" w:rsidP="00917D32">
      <w:pPr>
        <w:pStyle w:val="Nagwek4"/>
        <w:jc w:val="center"/>
      </w:pPr>
      <w:r>
        <w:rPr>
          <w:noProof/>
        </w:rPr>
        <mc:AlternateContent>
          <mc:Choice Requires="wpc">
            <w:drawing>
              <wp:inline distT="0" distB="0" distL="0" distR="0">
                <wp:extent cx="6657340" cy="6553200"/>
                <wp:effectExtent l="4445" t="0" r="0" b="1905"/>
                <wp:docPr id="45" name="Kanwa 1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AutoShape 163"/>
                        <wps:cNvSpPr>
                          <a:spLocks noChangeArrowheads="1"/>
                        </wps:cNvSpPr>
                        <wps:spPr bwMode="auto">
                          <a:xfrm>
                            <a:off x="161901" y="131400"/>
                            <a:ext cx="5710534" cy="6275700"/>
                          </a:xfrm>
                          <a:prstGeom prst="flowChartAlternateProcess">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2">
                                <a:lumMod val="40000"/>
                                <a:lumOff val="60000"/>
                              </a:schemeClr>
                            </a:solidFill>
                            <a:miter lim="800000"/>
                            <a:headEnd/>
                            <a:tailEnd/>
                          </a:ln>
                          <a:effectLst>
                            <a:outerShdw dist="28398" dir="3806097" algn="ctr" rotWithShape="0">
                              <a:schemeClr val="accent5">
                                <a:lumMod val="50000"/>
                                <a:lumOff val="0"/>
                                <a:alpha val="50000"/>
                              </a:schemeClr>
                            </a:outerShdw>
                          </a:effectLst>
                        </wps:spPr>
                        <wps:txbx>
                          <w:txbxContent>
                            <w:p w:rsidR="005005E1" w:rsidRDefault="005005E1" w:rsidP="00966DAD">
                              <w:pPr>
                                <w:spacing w:after="0" w:line="240" w:lineRule="auto"/>
                                <w:jc w:val="center"/>
                                <w:rPr>
                                  <w:sz w:val="20"/>
                                  <w:szCs w:val="20"/>
                                  <w:u w:val="single"/>
                                </w:rPr>
                              </w:pPr>
                              <w:r w:rsidRPr="003F61EE">
                                <w:rPr>
                                  <w:sz w:val="20"/>
                                  <w:szCs w:val="20"/>
                                  <w:u w:val="single"/>
                                </w:rPr>
                                <w:t>Wskazówki w zakresie opracowania projektu budżetu wdrożenia modelu</w:t>
                              </w:r>
                            </w:p>
                            <w:p w:rsidR="005005E1" w:rsidRPr="00940491" w:rsidRDefault="005005E1" w:rsidP="00966DAD">
                              <w:pPr>
                                <w:spacing w:after="0" w:line="240" w:lineRule="auto"/>
                                <w:rPr>
                                  <w:sz w:val="20"/>
                                  <w:szCs w:val="20"/>
                                  <w:u w:val="single"/>
                                </w:rPr>
                              </w:pPr>
                            </w:p>
                            <w:p w:rsidR="005005E1" w:rsidRPr="00940491" w:rsidRDefault="005005E1" w:rsidP="00966DAD">
                              <w:pPr>
                                <w:spacing w:line="240" w:lineRule="auto"/>
                                <w:jc w:val="both"/>
                                <w:rPr>
                                  <w:rFonts w:cs="Calibri"/>
                                  <w:sz w:val="20"/>
                                  <w:szCs w:val="20"/>
                                </w:rPr>
                              </w:pPr>
                              <w:r w:rsidRPr="00940491">
                                <w:rPr>
                                  <w:rFonts w:cs="Calibri"/>
                                  <w:sz w:val="20"/>
                                  <w:szCs w:val="20"/>
                                </w:rPr>
                                <w:t xml:space="preserve">W budżecie projektu </w:t>
                              </w:r>
                              <w:r>
                                <w:rPr>
                                  <w:rFonts w:cs="Calibri"/>
                                  <w:sz w:val="20"/>
                                  <w:szCs w:val="20"/>
                                </w:rPr>
                                <w:t>w zakresie wdrażania rozwiązań organizacyjnych zapewniających doskonalenie pracy socjalnej</w:t>
                              </w:r>
                              <w:r w:rsidRPr="00940491">
                                <w:rPr>
                                  <w:rFonts w:cs="Calibri"/>
                                  <w:sz w:val="20"/>
                                  <w:szCs w:val="20"/>
                                </w:rPr>
                                <w:t xml:space="preserve"> można uwzględnić:</w:t>
                              </w:r>
                            </w:p>
                            <w:p w:rsidR="005005E1" w:rsidRPr="003F61EE" w:rsidRDefault="005005E1" w:rsidP="000F0BA4">
                              <w:pPr>
                                <w:pStyle w:val="Akapitzlist"/>
                                <w:numPr>
                                  <w:ilvl w:val="0"/>
                                  <w:numId w:val="60"/>
                                </w:numPr>
                                <w:spacing w:after="0" w:line="240" w:lineRule="auto"/>
                                <w:rPr>
                                  <w:sz w:val="20"/>
                                  <w:szCs w:val="20"/>
                                </w:rPr>
                              </w:pPr>
                              <w:r>
                                <w:rPr>
                                  <w:sz w:val="20"/>
                                  <w:szCs w:val="20"/>
                                </w:rPr>
                                <w:t>Koszty rekrutacji i wdrażania</w:t>
                              </w:r>
                              <w:r w:rsidRPr="003F61EE">
                                <w:rPr>
                                  <w:sz w:val="20"/>
                                  <w:szCs w:val="20"/>
                                </w:rPr>
                                <w:t xml:space="preserve"> </w:t>
                              </w:r>
                              <w:r>
                                <w:rPr>
                                  <w:sz w:val="20"/>
                                  <w:szCs w:val="20"/>
                                </w:rPr>
                                <w:t>do pracy nowo zatrudnionych pracowników.</w:t>
                              </w:r>
                            </w:p>
                            <w:p w:rsidR="005005E1" w:rsidRPr="00590FAB" w:rsidRDefault="005005E1" w:rsidP="00966DAD">
                              <w:pPr>
                                <w:spacing w:after="0" w:line="240" w:lineRule="auto"/>
                                <w:jc w:val="both"/>
                                <w:rPr>
                                  <w:rFonts w:cs="Calibri"/>
                                  <w:sz w:val="20"/>
                                  <w:szCs w:val="20"/>
                                </w:rPr>
                              </w:pPr>
                              <w:r>
                                <w:rPr>
                                  <w:rFonts w:cs="Calibri"/>
                                  <w:sz w:val="20"/>
                                  <w:szCs w:val="20"/>
                                </w:rPr>
                                <w:t>Zadanie może z</w:t>
                              </w:r>
                              <w:r w:rsidRPr="00590FAB">
                                <w:rPr>
                                  <w:rFonts w:cs="Calibri"/>
                                  <w:sz w:val="20"/>
                                  <w:szCs w:val="20"/>
                                </w:rPr>
                                <w:t xml:space="preserve">ostać zrealizowane w ramach zasobów własnych </w:t>
                              </w:r>
                              <w:r>
                                <w:rPr>
                                  <w:rFonts w:cs="Calibri"/>
                                  <w:sz w:val="20"/>
                                  <w:szCs w:val="20"/>
                                </w:rPr>
                                <w:t>JOPS</w:t>
                              </w:r>
                              <w:r w:rsidRPr="00590FAB">
                                <w:rPr>
                                  <w:rFonts w:cs="Calibri"/>
                                  <w:sz w:val="20"/>
                                  <w:szCs w:val="20"/>
                                </w:rPr>
                                <w:t xml:space="preserve">. Z uwagi na fakt, że zadanie związane z rekrutacją i wdrażaniem nie jest zadaniem stałym, w jego realizację pracownicy zaangażowani są okresowo (jest to oczywiście uzależnione m.in. od poziomu fluktuacji zatrudnienia w danej organizacji). W związku z powyższym nie jest konieczne tworzenie nowych stanowisk pracy dla realizacji powyższych zadań, a jedynie powierzenie realizacji zadania wybranym pracownikom. Pracownik, któremu powierzono zadanie związane z wprowadzaniem do pracy nowo zatrudnionego, może zostać zwolniony okresowo z innych zadań lub liczba jego zadań stałych może zostać okresowo zredukowana. Zadanie związane z rekrutacją, w tym opracowaniem narzędzi stosowanych do selekcji kandydatów może zostać zlecone firmie zewnętrznej. W budżecie projektu uwzględnij koszty związane z: </w:t>
                              </w:r>
                            </w:p>
                            <w:p w:rsidR="005005E1" w:rsidRPr="00940491" w:rsidRDefault="005005E1" w:rsidP="000F0BA4">
                              <w:pPr>
                                <w:pStyle w:val="Akapitzlist"/>
                                <w:numPr>
                                  <w:ilvl w:val="0"/>
                                  <w:numId w:val="61"/>
                                </w:numPr>
                                <w:spacing w:after="0" w:line="240" w:lineRule="auto"/>
                                <w:jc w:val="both"/>
                                <w:rPr>
                                  <w:rFonts w:cs="Calibri"/>
                                  <w:sz w:val="20"/>
                                  <w:szCs w:val="20"/>
                                </w:rPr>
                              </w:pPr>
                              <w:r w:rsidRPr="00590FAB">
                                <w:rPr>
                                  <w:rFonts w:cs="Calibri"/>
                                  <w:sz w:val="20"/>
                                  <w:szCs w:val="20"/>
                                </w:rPr>
                                <w:t>Wzrostem wynagrodzenia pracowników, którym powierzone zostanie zadanie związane z rekrutacją i wdrażaniem,</w:t>
                              </w:r>
                            </w:p>
                            <w:p w:rsidR="005005E1" w:rsidRPr="00590FAB" w:rsidRDefault="005005E1" w:rsidP="00966DAD">
                              <w:pPr>
                                <w:pStyle w:val="Akapitzlist"/>
                                <w:spacing w:after="0" w:line="240" w:lineRule="auto"/>
                                <w:jc w:val="both"/>
                                <w:rPr>
                                  <w:rFonts w:cs="Calibri"/>
                                  <w:sz w:val="20"/>
                                  <w:szCs w:val="20"/>
                                </w:rPr>
                              </w:pPr>
                            </w:p>
                            <w:p w:rsidR="005005E1" w:rsidRPr="00590FAB" w:rsidRDefault="005005E1" w:rsidP="000F0BA4">
                              <w:pPr>
                                <w:pStyle w:val="Akapitzlist"/>
                                <w:numPr>
                                  <w:ilvl w:val="0"/>
                                  <w:numId w:val="60"/>
                                </w:numPr>
                                <w:spacing w:after="0" w:line="240" w:lineRule="auto"/>
                                <w:jc w:val="both"/>
                                <w:rPr>
                                  <w:rFonts w:cs="Calibri"/>
                                  <w:sz w:val="20"/>
                                  <w:szCs w:val="20"/>
                                </w:rPr>
                              </w:pPr>
                              <w:r>
                                <w:rPr>
                                  <w:rFonts w:cs="Calibri"/>
                                  <w:sz w:val="20"/>
                                  <w:szCs w:val="20"/>
                                </w:rPr>
                                <w:t>Koszty doskonalenia zawodowego pracowników uczestniczących w pilotażu</w:t>
                              </w:r>
                            </w:p>
                            <w:p w:rsidR="005005E1" w:rsidRPr="003F61EE" w:rsidRDefault="005005E1" w:rsidP="00966DAD">
                              <w:pPr>
                                <w:spacing w:after="0" w:line="240" w:lineRule="auto"/>
                                <w:jc w:val="both"/>
                                <w:rPr>
                                  <w:sz w:val="20"/>
                                  <w:szCs w:val="20"/>
                                </w:rPr>
                              </w:pPr>
                              <w:r>
                                <w:rPr>
                                  <w:sz w:val="20"/>
                                  <w:szCs w:val="20"/>
                                </w:rPr>
                                <w:t>W sytuacji wdrażania superwizji i konsultacji należy okreslić</w:t>
                              </w:r>
                              <w:r w:rsidRPr="003F61EE">
                                <w:rPr>
                                  <w:sz w:val="20"/>
                                  <w:szCs w:val="20"/>
                                </w:rPr>
                                <w:t xml:space="preserve"> zakres zadań realizowanych przez konsultanta pomocy społecznej i pracownika prowadzącego superwizję uwzględniając:</w:t>
                              </w:r>
                            </w:p>
                            <w:p w:rsidR="005005E1" w:rsidRPr="003F61EE" w:rsidRDefault="005005E1" w:rsidP="000F0BA4">
                              <w:pPr>
                                <w:pStyle w:val="Akapitzlist"/>
                                <w:numPr>
                                  <w:ilvl w:val="0"/>
                                  <w:numId w:val="59"/>
                                </w:numPr>
                                <w:spacing w:after="0" w:line="240" w:lineRule="auto"/>
                                <w:jc w:val="both"/>
                                <w:rPr>
                                  <w:sz w:val="20"/>
                                  <w:szCs w:val="20"/>
                                </w:rPr>
                              </w:pPr>
                              <w:r w:rsidRPr="003F61EE">
                                <w:rPr>
                                  <w:sz w:val="20"/>
                                  <w:szCs w:val="20"/>
                                </w:rPr>
                                <w:t>Przewidywaną liczbę konsultacji/ superwizji w miesiącu</w:t>
                              </w:r>
                            </w:p>
                            <w:p w:rsidR="005005E1" w:rsidRPr="003F61EE" w:rsidRDefault="005005E1" w:rsidP="000F0BA4">
                              <w:pPr>
                                <w:pStyle w:val="Akapitzlist"/>
                                <w:numPr>
                                  <w:ilvl w:val="0"/>
                                  <w:numId w:val="59"/>
                                </w:numPr>
                                <w:spacing w:after="0" w:line="240" w:lineRule="auto"/>
                                <w:jc w:val="both"/>
                                <w:rPr>
                                  <w:sz w:val="20"/>
                                  <w:szCs w:val="20"/>
                                </w:rPr>
                              </w:pPr>
                              <w:r w:rsidRPr="003F61EE">
                                <w:rPr>
                                  <w:sz w:val="20"/>
                                  <w:szCs w:val="20"/>
                                </w:rPr>
                                <w:t>Czas przewidziany na jedną konsultację/ superwizje.</w:t>
                              </w:r>
                            </w:p>
                            <w:p w:rsidR="005005E1" w:rsidRPr="003F61EE" w:rsidRDefault="005005E1" w:rsidP="000F0BA4">
                              <w:pPr>
                                <w:pStyle w:val="Akapitzlist"/>
                                <w:numPr>
                                  <w:ilvl w:val="0"/>
                                  <w:numId w:val="59"/>
                                </w:numPr>
                                <w:spacing w:after="0" w:line="240" w:lineRule="auto"/>
                                <w:jc w:val="both"/>
                                <w:rPr>
                                  <w:sz w:val="20"/>
                                  <w:szCs w:val="20"/>
                                </w:rPr>
                              </w:pPr>
                              <w:r w:rsidRPr="003F61EE">
                                <w:rPr>
                                  <w:sz w:val="20"/>
                                  <w:szCs w:val="20"/>
                                </w:rPr>
                                <w:t>Uwzględnij czas związany z pracą administracyjną.</w:t>
                              </w:r>
                            </w:p>
                            <w:p w:rsidR="005005E1" w:rsidRPr="003F61EE" w:rsidRDefault="005005E1" w:rsidP="00966DAD">
                              <w:pPr>
                                <w:spacing w:after="0" w:line="240" w:lineRule="auto"/>
                                <w:jc w:val="both"/>
                                <w:rPr>
                                  <w:sz w:val="20"/>
                                  <w:szCs w:val="20"/>
                                </w:rPr>
                              </w:pPr>
                              <w:r w:rsidRPr="003F61EE">
                                <w:rPr>
                                  <w:sz w:val="20"/>
                                  <w:szCs w:val="20"/>
                                </w:rPr>
                                <w:t xml:space="preserve">W oparciu o powyższe mierniki </w:t>
                              </w:r>
                              <w:r>
                                <w:rPr>
                                  <w:sz w:val="20"/>
                                  <w:szCs w:val="20"/>
                                </w:rPr>
                                <w:t xml:space="preserve">należy </w:t>
                              </w:r>
                              <w:r w:rsidRPr="003F61EE">
                                <w:rPr>
                                  <w:sz w:val="20"/>
                                  <w:szCs w:val="20"/>
                                </w:rPr>
                                <w:t>ustal</w:t>
                              </w:r>
                              <w:r>
                                <w:rPr>
                                  <w:sz w:val="20"/>
                                  <w:szCs w:val="20"/>
                                </w:rPr>
                                <w:t>ić</w:t>
                              </w:r>
                              <w:r w:rsidRPr="003F61EE">
                                <w:rPr>
                                  <w:sz w:val="20"/>
                                  <w:szCs w:val="20"/>
                                </w:rPr>
                                <w:t xml:space="preserve"> wymiar zatrudnienia oraz wysokość wynagrodzenia.</w:t>
                              </w:r>
                            </w:p>
                            <w:p w:rsidR="005005E1" w:rsidRDefault="005005E1" w:rsidP="00966DAD">
                              <w:pPr>
                                <w:spacing w:after="0" w:line="240" w:lineRule="auto"/>
                                <w:jc w:val="both"/>
                                <w:rPr>
                                  <w:sz w:val="20"/>
                                  <w:szCs w:val="20"/>
                                </w:rPr>
                              </w:pPr>
                              <w:r w:rsidRPr="003F61EE">
                                <w:rPr>
                                  <w:sz w:val="20"/>
                                  <w:szCs w:val="20"/>
                                </w:rPr>
                                <w:t>Pamiętaj, że realizacja powyższych zadań może zostać powierzona zatrudnionym już pracownikom.</w:t>
                              </w:r>
                            </w:p>
                            <w:p w:rsidR="005005E1" w:rsidRDefault="005005E1" w:rsidP="00966DAD">
                              <w:pPr>
                                <w:spacing w:after="0" w:line="240" w:lineRule="auto"/>
                                <w:jc w:val="both"/>
                                <w:rPr>
                                  <w:sz w:val="20"/>
                                  <w:szCs w:val="20"/>
                                </w:rPr>
                              </w:pPr>
                            </w:p>
                            <w:p w:rsidR="005005E1" w:rsidRPr="003F61EE" w:rsidRDefault="005005E1" w:rsidP="000F0BA4">
                              <w:pPr>
                                <w:pStyle w:val="Akapitzlist"/>
                                <w:numPr>
                                  <w:ilvl w:val="0"/>
                                  <w:numId w:val="60"/>
                                </w:numPr>
                                <w:spacing w:after="0" w:line="240" w:lineRule="auto"/>
                                <w:jc w:val="both"/>
                                <w:rPr>
                                  <w:sz w:val="20"/>
                                  <w:szCs w:val="20"/>
                                </w:rPr>
                              </w:pPr>
                              <w:r>
                                <w:rPr>
                                  <w:sz w:val="20"/>
                                  <w:szCs w:val="20"/>
                                </w:rPr>
                                <w:t xml:space="preserve">Ocena pracownicza </w:t>
                              </w:r>
                            </w:p>
                            <w:p w:rsidR="005005E1" w:rsidRPr="00590FAB" w:rsidRDefault="005005E1" w:rsidP="00966DAD">
                              <w:pPr>
                                <w:spacing w:after="0" w:line="240" w:lineRule="auto"/>
                                <w:jc w:val="both"/>
                                <w:rPr>
                                  <w:rFonts w:cs="Calibri"/>
                                  <w:sz w:val="20"/>
                                  <w:szCs w:val="20"/>
                                </w:rPr>
                              </w:pPr>
                              <w:r w:rsidRPr="00590FAB">
                                <w:rPr>
                                  <w:rFonts w:cs="Calibri"/>
                                  <w:sz w:val="20"/>
                                  <w:szCs w:val="20"/>
                                </w:rPr>
                                <w:t>W budżecie projektu</w:t>
                              </w:r>
                              <w:r>
                                <w:rPr>
                                  <w:rFonts w:cs="Calibri"/>
                                  <w:sz w:val="20"/>
                                  <w:szCs w:val="20"/>
                                </w:rPr>
                                <w:t xml:space="preserve"> można uwzględnić</w:t>
                              </w:r>
                              <w:r w:rsidRPr="00590FAB">
                                <w:rPr>
                                  <w:rFonts w:cs="Calibri"/>
                                  <w:sz w:val="20"/>
                                  <w:szCs w:val="20"/>
                                </w:rPr>
                                <w:t xml:space="preserve"> odpowiednio koszty związane z:</w:t>
                              </w:r>
                            </w:p>
                            <w:p w:rsidR="005005E1" w:rsidRDefault="005005E1" w:rsidP="000F0BA4">
                              <w:pPr>
                                <w:pStyle w:val="Akapitzlist"/>
                                <w:numPr>
                                  <w:ilvl w:val="0"/>
                                  <w:numId w:val="61"/>
                                </w:numPr>
                                <w:spacing w:after="0" w:line="240" w:lineRule="auto"/>
                                <w:jc w:val="both"/>
                                <w:rPr>
                                  <w:rFonts w:cs="Calibri"/>
                                  <w:sz w:val="20"/>
                                  <w:szCs w:val="20"/>
                                </w:rPr>
                              </w:pPr>
                              <w:r w:rsidRPr="00590FAB">
                                <w:rPr>
                                  <w:rFonts w:cs="Calibri"/>
                                  <w:sz w:val="20"/>
                                  <w:szCs w:val="20"/>
                                </w:rPr>
                                <w:t>Wzrostem wynagrodzenia pracowników, którym powierzone zostanie zadanie związane z rekrutacją i wdrażaniem.</w:t>
                              </w:r>
                            </w:p>
                            <w:p w:rsidR="005005E1" w:rsidRPr="00590FAB" w:rsidRDefault="005005E1" w:rsidP="000F0BA4">
                              <w:pPr>
                                <w:pStyle w:val="Akapitzlist"/>
                                <w:numPr>
                                  <w:ilvl w:val="0"/>
                                  <w:numId w:val="61"/>
                                </w:numPr>
                                <w:spacing w:after="0" w:line="240" w:lineRule="auto"/>
                                <w:jc w:val="both"/>
                                <w:rPr>
                                  <w:rFonts w:cs="Calibri"/>
                                  <w:sz w:val="20"/>
                                  <w:szCs w:val="20"/>
                                </w:rPr>
                              </w:pPr>
                              <w:r>
                                <w:rPr>
                                  <w:rFonts w:cs="Calibri"/>
                                  <w:sz w:val="20"/>
                                  <w:szCs w:val="20"/>
                                </w:rPr>
                                <w:t>Zleceniem realizacji zadania podmiotowi zewnętrznemu.</w:t>
                              </w:r>
                            </w:p>
                            <w:p w:rsidR="005005E1" w:rsidRPr="00590FAB" w:rsidRDefault="005005E1" w:rsidP="00966DAD">
                              <w:pPr>
                                <w:pStyle w:val="Akapitzlist"/>
                                <w:spacing w:after="0" w:line="240" w:lineRule="auto"/>
                                <w:jc w:val="both"/>
                                <w:rPr>
                                  <w:rFonts w:cs="Calibri"/>
                                  <w:sz w:val="20"/>
                                  <w:szCs w:val="20"/>
                                </w:rPr>
                              </w:pPr>
                            </w:p>
                            <w:p w:rsidR="005005E1" w:rsidRPr="00590FAB" w:rsidRDefault="005005E1" w:rsidP="000F0BA4">
                              <w:pPr>
                                <w:pStyle w:val="Akapitzlist"/>
                                <w:numPr>
                                  <w:ilvl w:val="0"/>
                                  <w:numId w:val="60"/>
                                </w:numPr>
                                <w:spacing w:after="0" w:line="240" w:lineRule="auto"/>
                                <w:jc w:val="both"/>
                                <w:rPr>
                                  <w:rFonts w:cs="Calibri"/>
                                  <w:sz w:val="20"/>
                                  <w:szCs w:val="20"/>
                                </w:rPr>
                              </w:pPr>
                              <w:r w:rsidRPr="00590FAB">
                                <w:rPr>
                                  <w:rFonts w:cs="Calibri"/>
                                  <w:sz w:val="20"/>
                                  <w:szCs w:val="20"/>
                                </w:rPr>
                                <w:t>Monitorowanie pracy socjalnej i badanie obciążenia pracą.</w:t>
                              </w:r>
                            </w:p>
                            <w:p w:rsidR="005005E1" w:rsidRPr="003F61EE" w:rsidRDefault="005005E1" w:rsidP="00966DAD">
                              <w:pPr>
                                <w:spacing w:after="0" w:line="240" w:lineRule="auto"/>
                                <w:jc w:val="both"/>
                                <w:rPr>
                                  <w:sz w:val="20"/>
                                  <w:szCs w:val="20"/>
                                </w:rPr>
                              </w:pPr>
                              <w:r w:rsidRPr="00590FAB">
                                <w:rPr>
                                  <w:rFonts w:cs="Calibri"/>
                                  <w:sz w:val="20"/>
                                  <w:szCs w:val="20"/>
                                </w:rPr>
                                <w:t xml:space="preserve">Zadanie związane z opracowaniem analizy obciążenia pracą </w:t>
                              </w:r>
                              <w:r>
                                <w:rPr>
                                  <w:rFonts w:cs="Calibri"/>
                                  <w:sz w:val="20"/>
                                  <w:szCs w:val="20"/>
                                </w:rPr>
                                <w:t xml:space="preserve">można </w:t>
                              </w:r>
                              <w:r w:rsidRPr="00590FAB">
                                <w:rPr>
                                  <w:rFonts w:cs="Calibri"/>
                                  <w:sz w:val="20"/>
                                  <w:szCs w:val="20"/>
                                </w:rPr>
                                <w:t xml:space="preserve">zaliczyć do zadań związanych z realizacją projektu (jako jedno z zadań pracownika finansowanego w ramach projektu). </w:t>
                              </w:r>
                            </w:p>
                            <w:p w:rsidR="005005E1" w:rsidRPr="003F61EE" w:rsidRDefault="005005E1" w:rsidP="00966DAD">
                              <w:pPr>
                                <w:spacing w:after="0" w:line="240" w:lineRule="auto"/>
                                <w:jc w:val="both"/>
                                <w:rPr>
                                  <w:sz w:val="20"/>
                                  <w:szCs w:val="20"/>
                                </w:rPr>
                              </w:pPr>
                            </w:p>
                            <w:p w:rsidR="005005E1" w:rsidRPr="003F61EE" w:rsidRDefault="005005E1" w:rsidP="00966DAD">
                              <w:pPr>
                                <w:spacing w:after="0" w:line="240" w:lineRule="auto"/>
                                <w:jc w:val="center"/>
                                <w:rPr>
                                  <w:sz w:val="20"/>
                                  <w:szCs w:val="20"/>
                                </w:rPr>
                              </w:pPr>
                              <w:r w:rsidRPr="003F61EE">
                                <w:rPr>
                                  <w:sz w:val="20"/>
                                  <w:szCs w:val="20"/>
                                </w:rPr>
                                <w:t xml:space="preserve"> </w:t>
                              </w:r>
                            </w:p>
                            <w:p w:rsidR="005005E1" w:rsidRPr="003F61EE" w:rsidRDefault="005005E1" w:rsidP="00966DAD">
                              <w:pPr>
                                <w:rPr>
                                  <w:sz w:val="20"/>
                                  <w:szCs w:val="20"/>
                                </w:rPr>
                              </w:pPr>
                            </w:p>
                          </w:txbxContent>
                        </wps:txbx>
                        <wps:bodyPr rot="0" vert="horz" wrap="square" lIns="91440" tIns="45720" rIns="91440" bIns="45720" anchor="t" anchorCtr="0" upright="1">
                          <a:noAutofit/>
                        </wps:bodyPr>
                      </wps:wsp>
                      <wps:wsp>
                        <wps:cNvPr id="42" name="Picture 164"/>
                        <wps:cNvSpPr>
                          <a:spLocks noChangeAspect="1" noChangeArrowheads="1"/>
                        </wps:cNvSpPr>
                        <wps:spPr bwMode="auto">
                          <a:xfrm>
                            <a:off x="5872435" y="3202900"/>
                            <a:ext cx="714404" cy="835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743535" y="2773700"/>
                            <a:ext cx="862405" cy="9525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60" o:spid="_x0000_s1067" editas="canvas" style="width:524.2pt;height:516pt;mso-position-horizontal-relative:char;mso-position-vertical-relative:line" coordsize="66573,65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">
                <v:shape id="_x0000_s1068" type="#_x0000_t75" style="position:absolute;width:66573;height:65532;visibility:visible;mso-wrap-style:square">
                  <v:fill o:detectmouseclick="t"/>
                  <v:path o:connecttype="none"/>
                </v:shape>
                <v:shape id="AutoShape 163" o:spid="_x0000_s1069" type="#_x0000_t176" style="position:absolute;left:1619;top:1314;width:57105;height:62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O7hcUA&#10;AADbAAAADwAAAGRycy9kb3ducmV2LnhtbESP3WrCQBSE7wt9h+UUvBHdKKG0qauIYEmxILXS60P2&#10;5AezZ9PdbZK+fVcQejnMzDfMajOaVvTkfGNZwWKegCAurG64UnD+3M+eQPiArLG1TAp+ycNmfX+3&#10;wkzbgT+oP4VKRAj7DBXUIXSZlL6oyaCf2444eqV1BkOUrpLa4RDhppXLJHmUBhuOCzV2tKupuJx+&#10;jIJkSN17f3k+6vz1O337OpTTfF8qNXkYty8gAo3hP3xr51pBuoDrl/g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7uFxQAAANsAAAAPAAAAAAAAAAAAAAAAAJgCAABkcnMv&#10;ZG93bnJldi54bWxQSwUGAAAAAAQABAD1AAAAigMAAAAA&#10;" fillcolor="white [3201]" strokecolor="#e5b8b7 [1301]" strokeweight="1pt">
                  <v:fill color2="#b6dde8 [1304]" focus="100%" type="gradient"/>
                  <v:shadow on="t" color="#205867 [1608]" opacity=".5" offset="1pt"/>
                  <v:textbox>
                    <w:txbxContent>
                      <w:p w:rsidR="005005E1" w:rsidRDefault="005005E1" w:rsidP="00966DAD">
                        <w:pPr>
                          <w:spacing w:after="0" w:line="240" w:lineRule="auto"/>
                          <w:jc w:val="center"/>
                          <w:rPr>
                            <w:sz w:val="20"/>
                            <w:szCs w:val="20"/>
                            <w:u w:val="single"/>
                          </w:rPr>
                        </w:pPr>
                        <w:r w:rsidRPr="003F61EE">
                          <w:rPr>
                            <w:sz w:val="20"/>
                            <w:szCs w:val="20"/>
                            <w:u w:val="single"/>
                          </w:rPr>
                          <w:t>Wskazówki w zakresie opracowania projektu budżetu wdrożenia modelu</w:t>
                        </w:r>
                      </w:p>
                      <w:p w:rsidR="005005E1" w:rsidRPr="00940491" w:rsidRDefault="005005E1" w:rsidP="00966DAD">
                        <w:pPr>
                          <w:spacing w:after="0" w:line="240" w:lineRule="auto"/>
                          <w:rPr>
                            <w:sz w:val="20"/>
                            <w:szCs w:val="20"/>
                            <w:u w:val="single"/>
                          </w:rPr>
                        </w:pPr>
                      </w:p>
                      <w:p w:rsidR="005005E1" w:rsidRPr="00940491" w:rsidRDefault="005005E1" w:rsidP="00966DAD">
                        <w:pPr>
                          <w:spacing w:line="240" w:lineRule="auto"/>
                          <w:jc w:val="both"/>
                          <w:rPr>
                            <w:rFonts w:cs="Calibri"/>
                            <w:sz w:val="20"/>
                            <w:szCs w:val="20"/>
                          </w:rPr>
                        </w:pPr>
                        <w:r w:rsidRPr="00940491">
                          <w:rPr>
                            <w:rFonts w:cs="Calibri"/>
                            <w:sz w:val="20"/>
                            <w:szCs w:val="20"/>
                          </w:rPr>
                          <w:t xml:space="preserve">W budżecie projektu </w:t>
                        </w:r>
                        <w:r>
                          <w:rPr>
                            <w:rFonts w:cs="Calibri"/>
                            <w:sz w:val="20"/>
                            <w:szCs w:val="20"/>
                          </w:rPr>
                          <w:t>w zakresie wdrażania rozwiązań organizacyjnych zapewniających doskonalenie pracy socjalnej</w:t>
                        </w:r>
                        <w:r w:rsidRPr="00940491">
                          <w:rPr>
                            <w:rFonts w:cs="Calibri"/>
                            <w:sz w:val="20"/>
                            <w:szCs w:val="20"/>
                          </w:rPr>
                          <w:t xml:space="preserve"> można uwzględnić:</w:t>
                        </w:r>
                      </w:p>
                      <w:p w:rsidR="005005E1" w:rsidRPr="003F61EE" w:rsidRDefault="005005E1" w:rsidP="000F0BA4">
                        <w:pPr>
                          <w:pStyle w:val="Akapitzlist"/>
                          <w:numPr>
                            <w:ilvl w:val="0"/>
                            <w:numId w:val="60"/>
                          </w:numPr>
                          <w:spacing w:after="0" w:line="240" w:lineRule="auto"/>
                          <w:rPr>
                            <w:sz w:val="20"/>
                            <w:szCs w:val="20"/>
                          </w:rPr>
                        </w:pPr>
                        <w:r>
                          <w:rPr>
                            <w:sz w:val="20"/>
                            <w:szCs w:val="20"/>
                          </w:rPr>
                          <w:t>Koszty rekrutacji i wdrażania</w:t>
                        </w:r>
                        <w:r w:rsidRPr="003F61EE">
                          <w:rPr>
                            <w:sz w:val="20"/>
                            <w:szCs w:val="20"/>
                          </w:rPr>
                          <w:t xml:space="preserve"> </w:t>
                        </w:r>
                        <w:r>
                          <w:rPr>
                            <w:sz w:val="20"/>
                            <w:szCs w:val="20"/>
                          </w:rPr>
                          <w:t>do pracy nowo zatrudnionych pracowników.</w:t>
                        </w:r>
                      </w:p>
                      <w:p w:rsidR="005005E1" w:rsidRPr="00590FAB" w:rsidRDefault="005005E1" w:rsidP="00966DAD">
                        <w:pPr>
                          <w:spacing w:after="0" w:line="240" w:lineRule="auto"/>
                          <w:jc w:val="both"/>
                          <w:rPr>
                            <w:rFonts w:cs="Calibri"/>
                            <w:sz w:val="20"/>
                            <w:szCs w:val="20"/>
                          </w:rPr>
                        </w:pPr>
                        <w:r>
                          <w:rPr>
                            <w:rFonts w:cs="Calibri"/>
                            <w:sz w:val="20"/>
                            <w:szCs w:val="20"/>
                          </w:rPr>
                          <w:t>Zadanie może z</w:t>
                        </w:r>
                        <w:r w:rsidRPr="00590FAB">
                          <w:rPr>
                            <w:rFonts w:cs="Calibri"/>
                            <w:sz w:val="20"/>
                            <w:szCs w:val="20"/>
                          </w:rPr>
                          <w:t xml:space="preserve">ostać zrealizowane w ramach zasobów własnych </w:t>
                        </w:r>
                        <w:r>
                          <w:rPr>
                            <w:rFonts w:cs="Calibri"/>
                            <w:sz w:val="20"/>
                            <w:szCs w:val="20"/>
                          </w:rPr>
                          <w:t>JOPS</w:t>
                        </w:r>
                        <w:r w:rsidRPr="00590FAB">
                          <w:rPr>
                            <w:rFonts w:cs="Calibri"/>
                            <w:sz w:val="20"/>
                            <w:szCs w:val="20"/>
                          </w:rPr>
                          <w:t xml:space="preserve">. Z uwagi na fakt, że zadanie związane z rekrutacją i wdrażaniem nie jest zadaniem stałym, w jego realizację pracownicy zaangażowani są okresowo (jest to oczywiście uzależnione m.in. od poziomu fluktuacji zatrudnienia w danej organizacji). W związku z powyższym nie jest konieczne tworzenie nowych stanowisk pracy dla realizacji powyższych zadań, a jedynie powierzenie realizacji zadania wybranym pracownikom. Pracownik, któremu powierzono zadanie związane z wprowadzaniem do pracy nowo zatrudnionego, może zostać zwolniony okresowo z innych zadań lub liczba jego zadań stałych może zostać okresowo zredukowana. Zadanie związane z rekrutacją, w tym opracowaniem narzędzi stosowanych do selekcji kandydatów może zostać zlecone firmie zewnętrznej. W budżecie projektu uwzględnij koszty związane z: </w:t>
                        </w:r>
                      </w:p>
                      <w:p w:rsidR="005005E1" w:rsidRPr="00940491" w:rsidRDefault="005005E1" w:rsidP="000F0BA4">
                        <w:pPr>
                          <w:pStyle w:val="Akapitzlist"/>
                          <w:numPr>
                            <w:ilvl w:val="0"/>
                            <w:numId w:val="61"/>
                          </w:numPr>
                          <w:spacing w:after="0" w:line="240" w:lineRule="auto"/>
                          <w:jc w:val="both"/>
                          <w:rPr>
                            <w:rFonts w:cs="Calibri"/>
                            <w:sz w:val="20"/>
                            <w:szCs w:val="20"/>
                          </w:rPr>
                        </w:pPr>
                        <w:r w:rsidRPr="00590FAB">
                          <w:rPr>
                            <w:rFonts w:cs="Calibri"/>
                            <w:sz w:val="20"/>
                            <w:szCs w:val="20"/>
                          </w:rPr>
                          <w:t>Wzrostem wynagrodzenia pracowników, którym powierzone zostanie zadanie związane z rekrutacją i wdrażaniem,</w:t>
                        </w:r>
                      </w:p>
                      <w:p w:rsidR="005005E1" w:rsidRPr="00590FAB" w:rsidRDefault="005005E1" w:rsidP="00966DAD">
                        <w:pPr>
                          <w:pStyle w:val="Akapitzlist"/>
                          <w:spacing w:after="0" w:line="240" w:lineRule="auto"/>
                          <w:jc w:val="both"/>
                          <w:rPr>
                            <w:rFonts w:cs="Calibri"/>
                            <w:sz w:val="20"/>
                            <w:szCs w:val="20"/>
                          </w:rPr>
                        </w:pPr>
                      </w:p>
                      <w:p w:rsidR="005005E1" w:rsidRPr="00590FAB" w:rsidRDefault="005005E1" w:rsidP="000F0BA4">
                        <w:pPr>
                          <w:pStyle w:val="Akapitzlist"/>
                          <w:numPr>
                            <w:ilvl w:val="0"/>
                            <w:numId w:val="60"/>
                          </w:numPr>
                          <w:spacing w:after="0" w:line="240" w:lineRule="auto"/>
                          <w:jc w:val="both"/>
                          <w:rPr>
                            <w:rFonts w:cs="Calibri"/>
                            <w:sz w:val="20"/>
                            <w:szCs w:val="20"/>
                          </w:rPr>
                        </w:pPr>
                        <w:r>
                          <w:rPr>
                            <w:rFonts w:cs="Calibri"/>
                            <w:sz w:val="20"/>
                            <w:szCs w:val="20"/>
                          </w:rPr>
                          <w:t>Koszty doskonalenia zawodowego pracowników uczestniczących w pilotażu</w:t>
                        </w:r>
                      </w:p>
                      <w:p w:rsidR="005005E1" w:rsidRPr="003F61EE" w:rsidRDefault="005005E1" w:rsidP="00966DAD">
                        <w:pPr>
                          <w:spacing w:after="0" w:line="240" w:lineRule="auto"/>
                          <w:jc w:val="both"/>
                          <w:rPr>
                            <w:sz w:val="20"/>
                            <w:szCs w:val="20"/>
                          </w:rPr>
                        </w:pPr>
                        <w:r>
                          <w:rPr>
                            <w:sz w:val="20"/>
                            <w:szCs w:val="20"/>
                          </w:rPr>
                          <w:t>W sytuacji wdrażania superwizji i konsultacji należy okreslić</w:t>
                        </w:r>
                        <w:r w:rsidRPr="003F61EE">
                          <w:rPr>
                            <w:sz w:val="20"/>
                            <w:szCs w:val="20"/>
                          </w:rPr>
                          <w:t xml:space="preserve"> zakres zadań realizowanych przez konsultanta pomocy społecznej i pracownika prowadzącego superwizję uwzględniając:</w:t>
                        </w:r>
                      </w:p>
                      <w:p w:rsidR="005005E1" w:rsidRPr="003F61EE" w:rsidRDefault="005005E1" w:rsidP="000F0BA4">
                        <w:pPr>
                          <w:pStyle w:val="Akapitzlist"/>
                          <w:numPr>
                            <w:ilvl w:val="0"/>
                            <w:numId w:val="59"/>
                          </w:numPr>
                          <w:spacing w:after="0" w:line="240" w:lineRule="auto"/>
                          <w:jc w:val="both"/>
                          <w:rPr>
                            <w:sz w:val="20"/>
                            <w:szCs w:val="20"/>
                          </w:rPr>
                        </w:pPr>
                        <w:r w:rsidRPr="003F61EE">
                          <w:rPr>
                            <w:sz w:val="20"/>
                            <w:szCs w:val="20"/>
                          </w:rPr>
                          <w:t>Przewidywaną liczbę konsultacji/ superwizji w miesiącu</w:t>
                        </w:r>
                      </w:p>
                      <w:p w:rsidR="005005E1" w:rsidRPr="003F61EE" w:rsidRDefault="005005E1" w:rsidP="000F0BA4">
                        <w:pPr>
                          <w:pStyle w:val="Akapitzlist"/>
                          <w:numPr>
                            <w:ilvl w:val="0"/>
                            <w:numId w:val="59"/>
                          </w:numPr>
                          <w:spacing w:after="0" w:line="240" w:lineRule="auto"/>
                          <w:jc w:val="both"/>
                          <w:rPr>
                            <w:sz w:val="20"/>
                            <w:szCs w:val="20"/>
                          </w:rPr>
                        </w:pPr>
                        <w:r w:rsidRPr="003F61EE">
                          <w:rPr>
                            <w:sz w:val="20"/>
                            <w:szCs w:val="20"/>
                          </w:rPr>
                          <w:t>Czas przewidziany na jedną konsultację/ superwizje.</w:t>
                        </w:r>
                      </w:p>
                      <w:p w:rsidR="005005E1" w:rsidRPr="003F61EE" w:rsidRDefault="005005E1" w:rsidP="000F0BA4">
                        <w:pPr>
                          <w:pStyle w:val="Akapitzlist"/>
                          <w:numPr>
                            <w:ilvl w:val="0"/>
                            <w:numId w:val="59"/>
                          </w:numPr>
                          <w:spacing w:after="0" w:line="240" w:lineRule="auto"/>
                          <w:jc w:val="both"/>
                          <w:rPr>
                            <w:sz w:val="20"/>
                            <w:szCs w:val="20"/>
                          </w:rPr>
                        </w:pPr>
                        <w:r w:rsidRPr="003F61EE">
                          <w:rPr>
                            <w:sz w:val="20"/>
                            <w:szCs w:val="20"/>
                          </w:rPr>
                          <w:t>Uwzględnij czas związany z pracą administracyjną.</w:t>
                        </w:r>
                      </w:p>
                      <w:p w:rsidR="005005E1" w:rsidRPr="003F61EE" w:rsidRDefault="005005E1" w:rsidP="00966DAD">
                        <w:pPr>
                          <w:spacing w:after="0" w:line="240" w:lineRule="auto"/>
                          <w:jc w:val="both"/>
                          <w:rPr>
                            <w:sz w:val="20"/>
                            <w:szCs w:val="20"/>
                          </w:rPr>
                        </w:pPr>
                        <w:r w:rsidRPr="003F61EE">
                          <w:rPr>
                            <w:sz w:val="20"/>
                            <w:szCs w:val="20"/>
                          </w:rPr>
                          <w:t xml:space="preserve">W oparciu o powyższe mierniki </w:t>
                        </w:r>
                        <w:r>
                          <w:rPr>
                            <w:sz w:val="20"/>
                            <w:szCs w:val="20"/>
                          </w:rPr>
                          <w:t xml:space="preserve">należy </w:t>
                        </w:r>
                        <w:r w:rsidRPr="003F61EE">
                          <w:rPr>
                            <w:sz w:val="20"/>
                            <w:szCs w:val="20"/>
                          </w:rPr>
                          <w:t>ustal</w:t>
                        </w:r>
                        <w:r>
                          <w:rPr>
                            <w:sz w:val="20"/>
                            <w:szCs w:val="20"/>
                          </w:rPr>
                          <w:t>ić</w:t>
                        </w:r>
                        <w:r w:rsidRPr="003F61EE">
                          <w:rPr>
                            <w:sz w:val="20"/>
                            <w:szCs w:val="20"/>
                          </w:rPr>
                          <w:t xml:space="preserve"> wymiar zatrudnienia oraz wysokość wynagrodzenia.</w:t>
                        </w:r>
                      </w:p>
                      <w:p w:rsidR="005005E1" w:rsidRDefault="005005E1" w:rsidP="00966DAD">
                        <w:pPr>
                          <w:spacing w:after="0" w:line="240" w:lineRule="auto"/>
                          <w:jc w:val="both"/>
                          <w:rPr>
                            <w:sz w:val="20"/>
                            <w:szCs w:val="20"/>
                          </w:rPr>
                        </w:pPr>
                        <w:r w:rsidRPr="003F61EE">
                          <w:rPr>
                            <w:sz w:val="20"/>
                            <w:szCs w:val="20"/>
                          </w:rPr>
                          <w:t>Pamiętaj, że realizacja powyższych zadań może zostać powierzona zatrudnionym już pracownikom.</w:t>
                        </w:r>
                      </w:p>
                      <w:p w:rsidR="005005E1" w:rsidRDefault="005005E1" w:rsidP="00966DAD">
                        <w:pPr>
                          <w:spacing w:after="0" w:line="240" w:lineRule="auto"/>
                          <w:jc w:val="both"/>
                          <w:rPr>
                            <w:sz w:val="20"/>
                            <w:szCs w:val="20"/>
                          </w:rPr>
                        </w:pPr>
                      </w:p>
                      <w:p w:rsidR="005005E1" w:rsidRPr="003F61EE" w:rsidRDefault="005005E1" w:rsidP="000F0BA4">
                        <w:pPr>
                          <w:pStyle w:val="Akapitzlist"/>
                          <w:numPr>
                            <w:ilvl w:val="0"/>
                            <w:numId w:val="60"/>
                          </w:numPr>
                          <w:spacing w:after="0" w:line="240" w:lineRule="auto"/>
                          <w:jc w:val="both"/>
                          <w:rPr>
                            <w:sz w:val="20"/>
                            <w:szCs w:val="20"/>
                          </w:rPr>
                        </w:pPr>
                        <w:r>
                          <w:rPr>
                            <w:sz w:val="20"/>
                            <w:szCs w:val="20"/>
                          </w:rPr>
                          <w:t xml:space="preserve">Ocena pracownicza </w:t>
                        </w:r>
                      </w:p>
                      <w:p w:rsidR="005005E1" w:rsidRPr="00590FAB" w:rsidRDefault="005005E1" w:rsidP="00966DAD">
                        <w:pPr>
                          <w:spacing w:after="0" w:line="240" w:lineRule="auto"/>
                          <w:jc w:val="both"/>
                          <w:rPr>
                            <w:rFonts w:cs="Calibri"/>
                            <w:sz w:val="20"/>
                            <w:szCs w:val="20"/>
                          </w:rPr>
                        </w:pPr>
                        <w:r w:rsidRPr="00590FAB">
                          <w:rPr>
                            <w:rFonts w:cs="Calibri"/>
                            <w:sz w:val="20"/>
                            <w:szCs w:val="20"/>
                          </w:rPr>
                          <w:t>W budżecie projektu</w:t>
                        </w:r>
                        <w:r>
                          <w:rPr>
                            <w:rFonts w:cs="Calibri"/>
                            <w:sz w:val="20"/>
                            <w:szCs w:val="20"/>
                          </w:rPr>
                          <w:t xml:space="preserve"> można uwzględnić</w:t>
                        </w:r>
                        <w:r w:rsidRPr="00590FAB">
                          <w:rPr>
                            <w:rFonts w:cs="Calibri"/>
                            <w:sz w:val="20"/>
                            <w:szCs w:val="20"/>
                          </w:rPr>
                          <w:t xml:space="preserve"> odpowiednio koszty związane z:</w:t>
                        </w:r>
                      </w:p>
                      <w:p w:rsidR="005005E1" w:rsidRDefault="005005E1" w:rsidP="000F0BA4">
                        <w:pPr>
                          <w:pStyle w:val="Akapitzlist"/>
                          <w:numPr>
                            <w:ilvl w:val="0"/>
                            <w:numId w:val="61"/>
                          </w:numPr>
                          <w:spacing w:after="0" w:line="240" w:lineRule="auto"/>
                          <w:jc w:val="both"/>
                          <w:rPr>
                            <w:rFonts w:cs="Calibri"/>
                            <w:sz w:val="20"/>
                            <w:szCs w:val="20"/>
                          </w:rPr>
                        </w:pPr>
                        <w:r w:rsidRPr="00590FAB">
                          <w:rPr>
                            <w:rFonts w:cs="Calibri"/>
                            <w:sz w:val="20"/>
                            <w:szCs w:val="20"/>
                          </w:rPr>
                          <w:t>Wzrostem wynagrodzenia pracowników, którym powierzone zostanie zadanie związane z rekrutacją i wdrażaniem.</w:t>
                        </w:r>
                      </w:p>
                      <w:p w:rsidR="005005E1" w:rsidRPr="00590FAB" w:rsidRDefault="005005E1" w:rsidP="000F0BA4">
                        <w:pPr>
                          <w:pStyle w:val="Akapitzlist"/>
                          <w:numPr>
                            <w:ilvl w:val="0"/>
                            <w:numId w:val="61"/>
                          </w:numPr>
                          <w:spacing w:after="0" w:line="240" w:lineRule="auto"/>
                          <w:jc w:val="both"/>
                          <w:rPr>
                            <w:rFonts w:cs="Calibri"/>
                            <w:sz w:val="20"/>
                            <w:szCs w:val="20"/>
                          </w:rPr>
                        </w:pPr>
                        <w:r>
                          <w:rPr>
                            <w:rFonts w:cs="Calibri"/>
                            <w:sz w:val="20"/>
                            <w:szCs w:val="20"/>
                          </w:rPr>
                          <w:t>Zleceniem realizacji zadania podmiotowi zewnętrznemu.</w:t>
                        </w:r>
                      </w:p>
                      <w:p w:rsidR="005005E1" w:rsidRPr="00590FAB" w:rsidRDefault="005005E1" w:rsidP="00966DAD">
                        <w:pPr>
                          <w:pStyle w:val="Akapitzlist"/>
                          <w:spacing w:after="0" w:line="240" w:lineRule="auto"/>
                          <w:jc w:val="both"/>
                          <w:rPr>
                            <w:rFonts w:cs="Calibri"/>
                            <w:sz w:val="20"/>
                            <w:szCs w:val="20"/>
                          </w:rPr>
                        </w:pPr>
                      </w:p>
                      <w:p w:rsidR="005005E1" w:rsidRPr="00590FAB" w:rsidRDefault="005005E1" w:rsidP="000F0BA4">
                        <w:pPr>
                          <w:pStyle w:val="Akapitzlist"/>
                          <w:numPr>
                            <w:ilvl w:val="0"/>
                            <w:numId w:val="60"/>
                          </w:numPr>
                          <w:spacing w:after="0" w:line="240" w:lineRule="auto"/>
                          <w:jc w:val="both"/>
                          <w:rPr>
                            <w:rFonts w:cs="Calibri"/>
                            <w:sz w:val="20"/>
                            <w:szCs w:val="20"/>
                          </w:rPr>
                        </w:pPr>
                        <w:r w:rsidRPr="00590FAB">
                          <w:rPr>
                            <w:rFonts w:cs="Calibri"/>
                            <w:sz w:val="20"/>
                            <w:szCs w:val="20"/>
                          </w:rPr>
                          <w:t>Monitorowanie pracy socjalnej i badanie obciążenia pracą.</w:t>
                        </w:r>
                      </w:p>
                      <w:p w:rsidR="005005E1" w:rsidRPr="003F61EE" w:rsidRDefault="005005E1" w:rsidP="00966DAD">
                        <w:pPr>
                          <w:spacing w:after="0" w:line="240" w:lineRule="auto"/>
                          <w:jc w:val="both"/>
                          <w:rPr>
                            <w:sz w:val="20"/>
                            <w:szCs w:val="20"/>
                          </w:rPr>
                        </w:pPr>
                        <w:r w:rsidRPr="00590FAB">
                          <w:rPr>
                            <w:rFonts w:cs="Calibri"/>
                            <w:sz w:val="20"/>
                            <w:szCs w:val="20"/>
                          </w:rPr>
                          <w:t xml:space="preserve">Zadanie związane z opracowaniem analizy obciążenia pracą </w:t>
                        </w:r>
                        <w:r>
                          <w:rPr>
                            <w:rFonts w:cs="Calibri"/>
                            <w:sz w:val="20"/>
                            <w:szCs w:val="20"/>
                          </w:rPr>
                          <w:t xml:space="preserve">można </w:t>
                        </w:r>
                        <w:r w:rsidRPr="00590FAB">
                          <w:rPr>
                            <w:rFonts w:cs="Calibri"/>
                            <w:sz w:val="20"/>
                            <w:szCs w:val="20"/>
                          </w:rPr>
                          <w:t xml:space="preserve">zaliczyć do zadań związanych z realizacją projektu (jako jedno z zadań pracownika finansowanego w ramach projektu). </w:t>
                        </w:r>
                      </w:p>
                      <w:p w:rsidR="005005E1" w:rsidRPr="003F61EE" w:rsidRDefault="005005E1" w:rsidP="00966DAD">
                        <w:pPr>
                          <w:spacing w:after="0" w:line="240" w:lineRule="auto"/>
                          <w:jc w:val="both"/>
                          <w:rPr>
                            <w:sz w:val="20"/>
                            <w:szCs w:val="20"/>
                          </w:rPr>
                        </w:pPr>
                      </w:p>
                      <w:p w:rsidR="005005E1" w:rsidRPr="003F61EE" w:rsidRDefault="005005E1" w:rsidP="00966DAD">
                        <w:pPr>
                          <w:spacing w:after="0" w:line="240" w:lineRule="auto"/>
                          <w:jc w:val="center"/>
                          <w:rPr>
                            <w:sz w:val="20"/>
                            <w:szCs w:val="20"/>
                          </w:rPr>
                        </w:pPr>
                        <w:r w:rsidRPr="003F61EE">
                          <w:rPr>
                            <w:sz w:val="20"/>
                            <w:szCs w:val="20"/>
                          </w:rPr>
                          <w:t xml:space="preserve"> </w:t>
                        </w:r>
                      </w:p>
                      <w:p w:rsidR="005005E1" w:rsidRPr="003F61EE" w:rsidRDefault="005005E1" w:rsidP="00966DAD">
                        <w:pPr>
                          <w:rPr>
                            <w:sz w:val="20"/>
                            <w:szCs w:val="20"/>
                          </w:rPr>
                        </w:pPr>
                      </w:p>
                    </w:txbxContent>
                  </v:textbox>
                </v:shape>
                <v:rect id="Picture 164" o:spid="_x0000_s1070" style="position:absolute;left:58724;top:32029;width:7144;height:8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o:lock v:ext="edit" aspectratio="t"/>
                </v:rect>
                <v:shape id="Picture 86" o:spid="_x0000_s1071" type="#_x0000_t75" style="position:absolute;left:57435;top:27737;width:8624;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hcK/EAAAA2wAAAA8AAABkcnMvZG93bnJldi54bWxEj09rwkAUxO8Fv8PyBG91o4RWoquoKOjN&#10;fxR6e2Zfk9Ds25Bdk9hP7xYEj8PM/IaZLTpTioZqV1hWMBpGIIhTqwvOFFzO2/cJCOeRNZaWScGd&#10;HCzmvbcZJtq2fKTm5DMRIOwSVJB7XyVSujQng25oK+Lg/djaoA+yzqSusQ1wU8pxFH1IgwWHhRwr&#10;WueU/p5uRkF79ZPVZxofd/vm/P3Fhw0u/yKlBv1uOQXhqfOv8LO90wriGP6/hB8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hcK/EAAAA2wAAAA8AAAAAAAAAAAAAAAAA&#10;nwIAAGRycy9kb3ducmV2LnhtbFBLBQYAAAAABAAEAPcAAACQAwAAAAA=&#10;">
                  <v:imagedata r:id="rId17" o:title=""/>
                </v:shape>
                <w10:anchorlock/>
              </v:group>
            </w:pict>
          </mc:Fallback>
        </mc:AlternateContent>
      </w:r>
    </w:p>
    <w:p w:rsidR="00966DAD" w:rsidRDefault="00966DAD" w:rsidP="00917D32">
      <w:pPr>
        <w:pStyle w:val="Nagwek4"/>
        <w:jc w:val="center"/>
      </w:pPr>
    </w:p>
    <w:p w:rsidR="00966DAD" w:rsidRDefault="00966DAD" w:rsidP="00917D32">
      <w:pPr>
        <w:pStyle w:val="Nagwek4"/>
        <w:jc w:val="center"/>
      </w:pPr>
    </w:p>
    <w:p w:rsidR="00966DAD" w:rsidRDefault="00966DAD" w:rsidP="00917D32">
      <w:pPr>
        <w:pStyle w:val="Nagwek4"/>
        <w:jc w:val="center"/>
      </w:pPr>
    </w:p>
    <w:p w:rsidR="00966DAD" w:rsidRDefault="00966DAD" w:rsidP="00917D32">
      <w:pPr>
        <w:pStyle w:val="Nagwek4"/>
        <w:jc w:val="center"/>
      </w:pPr>
    </w:p>
    <w:p w:rsidR="00966DAD" w:rsidRDefault="00966DAD" w:rsidP="00917D32">
      <w:pPr>
        <w:pStyle w:val="Nagwek4"/>
        <w:jc w:val="center"/>
      </w:pPr>
    </w:p>
    <w:p w:rsidR="00966DAD" w:rsidRDefault="00966DAD" w:rsidP="00917D32">
      <w:pPr>
        <w:pStyle w:val="Nagwek4"/>
        <w:jc w:val="center"/>
      </w:pPr>
    </w:p>
    <w:p w:rsidR="00917D32" w:rsidRPr="006819BE" w:rsidRDefault="00917D32" w:rsidP="00917D32">
      <w:pPr>
        <w:pStyle w:val="Nagwek4"/>
        <w:jc w:val="center"/>
        <w:rPr>
          <w:color w:val="FF0000"/>
        </w:rPr>
      </w:pPr>
      <w:r w:rsidRPr="006819BE">
        <w:t>KROK 5 - Struktura działania ops z uwzględnieniem usług o określonym standardzie i pracy socjalnej</w:t>
      </w:r>
      <w:r w:rsidR="004B1A31" w:rsidRPr="006819BE">
        <w:t xml:space="preserve"> </w:t>
      </w:r>
    </w:p>
    <w:p w:rsidR="00C36BFD" w:rsidRDefault="00C36BFD" w:rsidP="000E68D0">
      <w:pPr>
        <w:rPr>
          <w:noProof/>
        </w:rPr>
      </w:pPr>
    </w:p>
    <w:p w:rsidR="000E68D0" w:rsidRDefault="001638F8" w:rsidP="000E68D0">
      <w:pPr>
        <w:rPr>
          <w:noProof/>
        </w:rPr>
      </w:pPr>
      <w:r>
        <w:rPr>
          <w:noProof/>
        </w:rPr>
        <mc:AlternateContent>
          <mc:Choice Requires="wpc">
            <w:drawing>
              <wp:inline distT="0" distB="0" distL="0" distR="0">
                <wp:extent cx="6505575" cy="4264660"/>
                <wp:effectExtent l="0" t="0" r="0" b="1088390"/>
                <wp:docPr id="40" name="Kanwa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9" name="Pole tekstowe 2"/>
                        <wps:cNvSpPr txBox="1">
                          <a:spLocks noChangeArrowheads="1"/>
                        </wps:cNvSpPr>
                        <wps:spPr bwMode="auto">
                          <a:xfrm>
                            <a:off x="181019" y="114288"/>
                            <a:ext cx="5667332" cy="5219712"/>
                          </a:xfrm>
                          <a:prstGeom prst="rect">
                            <a:avLst/>
                          </a:prstGeom>
                          <a:solidFill>
                            <a:schemeClr val="accent2">
                              <a:lumMod val="20000"/>
                              <a:lumOff val="80000"/>
                              <a:alpha val="54901"/>
                            </a:schemeClr>
                          </a:solidFill>
                          <a:ln w="25400">
                            <a:solidFill>
                              <a:schemeClr val="accent2">
                                <a:lumMod val="100000"/>
                                <a:lumOff val="0"/>
                              </a:schemeClr>
                            </a:solidFill>
                            <a:miter lim="800000"/>
                            <a:headEnd/>
                            <a:tailEnd/>
                          </a:ln>
                        </wps:spPr>
                        <wps:txbx>
                          <w:txbxContent>
                            <w:p w:rsidR="005005E1" w:rsidRDefault="005005E1" w:rsidP="006B19D8">
                              <w:pPr>
                                <w:spacing w:after="120"/>
                                <w:jc w:val="center"/>
                                <w:rPr>
                                  <w:sz w:val="20"/>
                                  <w:szCs w:val="20"/>
                                </w:rPr>
                              </w:pPr>
                              <w:r>
                                <w:rPr>
                                  <w:sz w:val="20"/>
                                  <w:szCs w:val="20"/>
                                </w:rPr>
                                <w:t xml:space="preserve">KROK 5 DOTYCZY AUTODIAGNOZY DOKONYWANEJ NA RZECZ WDROŻENIA MODELOWEGO ROZWIĄZANIA W ZAKRESIE STRUKTURY DZIAŁANIA OPS Z UWAGLĘDNIENIEM USŁUG O OKRESLONYM STANDARDZIEE I PRACY SOCJALNEJ </w:t>
                              </w:r>
                            </w:p>
                            <w:p w:rsidR="005005E1" w:rsidRDefault="005005E1" w:rsidP="000F0BA4">
                              <w:pPr>
                                <w:pStyle w:val="Akapitzlist"/>
                                <w:numPr>
                                  <w:ilvl w:val="0"/>
                                  <w:numId w:val="40"/>
                                </w:numPr>
                                <w:spacing w:after="120" w:line="240" w:lineRule="auto"/>
                                <w:rPr>
                                  <w:sz w:val="20"/>
                                  <w:szCs w:val="20"/>
                                </w:rPr>
                              </w:pPr>
                              <w:r w:rsidRPr="000A434B">
                                <w:rPr>
                                  <w:sz w:val="20"/>
                                  <w:szCs w:val="20"/>
                                </w:rPr>
                                <w:t>Określenie struktury zatrudnienia w ramach pilotażu – stanowiska pracy, wymiar zatrudnienia, umiejscowienie w strukturze organizacyjnej mops/mopr</w:t>
                              </w:r>
                              <w:r>
                                <w:rPr>
                                  <w:sz w:val="20"/>
                                  <w:szCs w:val="20"/>
                                </w:rPr>
                                <w:t>.</w:t>
                              </w:r>
                            </w:p>
                            <w:p w:rsidR="005005E1" w:rsidRPr="009E3218" w:rsidRDefault="005005E1" w:rsidP="006B19D8">
                              <w:pPr>
                                <w:pStyle w:val="Akapitzlist"/>
                                <w:spacing w:after="120" w:line="240" w:lineRule="auto"/>
                                <w:ind w:left="360"/>
                                <w:rPr>
                                  <w:sz w:val="20"/>
                                  <w:szCs w:val="20"/>
                                </w:rPr>
                              </w:pPr>
                            </w:p>
                            <w:p w:rsidR="005005E1" w:rsidRPr="006B19D8" w:rsidRDefault="005005E1" w:rsidP="006B19D8">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5005E1" w:rsidRPr="00527295" w:rsidRDefault="005005E1" w:rsidP="000F0BA4">
                              <w:pPr>
                                <w:pStyle w:val="Akapitzlist"/>
                                <w:numPr>
                                  <w:ilvl w:val="0"/>
                                  <w:numId w:val="41"/>
                                </w:numPr>
                                <w:spacing w:after="120"/>
                                <w:jc w:val="both"/>
                                <w:rPr>
                                  <w:sz w:val="20"/>
                                  <w:szCs w:val="20"/>
                                </w:rPr>
                              </w:pPr>
                              <w:r>
                                <w:rPr>
                                  <w:sz w:val="20"/>
                                  <w:szCs w:val="20"/>
                                </w:rPr>
                                <w:t xml:space="preserve">Model realizacji usług o określonym standardzie w gminie, rozdział 5 </w:t>
                              </w:r>
                              <w:r w:rsidRPr="000A434B">
                                <w:rPr>
                                  <w:sz w:val="20"/>
                                  <w:szCs w:val="20"/>
                                </w:rPr>
                                <w:t>Struktura działa</w:t>
                              </w:r>
                              <w:r>
                                <w:rPr>
                                  <w:sz w:val="20"/>
                                  <w:szCs w:val="20"/>
                                </w:rPr>
                                <w:t xml:space="preserve">nia ops  z uwzględnieniem </w:t>
                              </w:r>
                              <w:r w:rsidRPr="000A434B">
                                <w:rPr>
                                  <w:sz w:val="20"/>
                                  <w:szCs w:val="20"/>
                                </w:rPr>
                                <w:t>usług o określonym standardzie i pracy socjalne</w:t>
                              </w:r>
                              <w:r>
                                <w:rPr>
                                  <w:sz w:val="20"/>
                                  <w:szCs w:val="20"/>
                                </w:rPr>
                                <w:t xml:space="preserve">j, </w:t>
                              </w:r>
                            </w:p>
                            <w:p w:rsidR="005005E1" w:rsidRDefault="005005E1" w:rsidP="000F0BA4">
                              <w:pPr>
                                <w:pStyle w:val="Akapitzlist"/>
                                <w:numPr>
                                  <w:ilvl w:val="0"/>
                                  <w:numId w:val="41"/>
                                </w:numPr>
                                <w:spacing w:after="120"/>
                                <w:jc w:val="both"/>
                                <w:rPr>
                                  <w:sz w:val="20"/>
                                  <w:szCs w:val="20"/>
                                </w:rPr>
                              </w:pPr>
                              <w:r>
                                <w:rPr>
                                  <w:sz w:val="20"/>
                                  <w:szCs w:val="20"/>
                                </w:rPr>
                                <w:t>Wdrażany standard pracy socjalnej;</w:t>
                              </w:r>
                            </w:p>
                            <w:p w:rsidR="005005E1" w:rsidRDefault="005005E1" w:rsidP="000F0BA4">
                              <w:pPr>
                                <w:pStyle w:val="Akapitzlist"/>
                                <w:numPr>
                                  <w:ilvl w:val="0"/>
                                  <w:numId w:val="41"/>
                                </w:numPr>
                                <w:spacing w:after="120"/>
                                <w:jc w:val="both"/>
                                <w:rPr>
                                  <w:sz w:val="20"/>
                                  <w:szCs w:val="20"/>
                                </w:rPr>
                              </w:pPr>
                              <w:r>
                                <w:rPr>
                                  <w:sz w:val="20"/>
                                  <w:szCs w:val="20"/>
                                </w:rPr>
                                <w:t>Wdrażany standard usługi.</w:t>
                              </w:r>
                            </w:p>
                            <w:p w:rsidR="005005E1" w:rsidRDefault="005005E1" w:rsidP="006B19D8">
                              <w:pPr>
                                <w:pStyle w:val="Akapitzlist"/>
                                <w:spacing w:after="120"/>
                                <w:ind w:left="360"/>
                                <w:jc w:val="both"/>
                                <w:rPr>
                                  <w:sz w:val="20"/>
                                  <w:szCs w:val="20"/>
                                </w:rPr>
                              </w:pPr>
                            </w:p>
                            <w:p w:rsidR="005005E1" w:rsidRDefault="005005E1" w:rsidP="006B19D8">
                              <w:pPr>
                                <w:pStyle w:val="Akapitzlist"/>
                                <w:spacing w:after="120" w:line="240" w:lineRule="auto"/>
                                <w:ind w:left="357"/>
                                <w:jc w:val="center"/>
                                <w:rPr>
                                  <w:sz w:val="20"/>
                                  <w:szCs w:val="20"/>
                                </w:rPr>
                              </w:pPr>
                              <w:r>
                                <w:rPr>
                                  <w:sz w:val="20"/>
                                  <w:szCs w:val="20"/>
                                </w:rPr>
                                <w:t>OBLIGATORYJNOŚĆ/ FAKULTATYWNOŚĆ WDROŻENIA:</w:t>
                              </w:r>
                            </w:p>
                            <w:p w:rsidR="005005E1" w:rsidRDefault="005005E1" w:rsidP="006B19D8">
                              <w:pPr>
                                <w:pStyle w:val="Akapitzlist"/>
                                <w:spacing w:after="120" w:line="240" w:lineRule="auto"/>
                                <w:ind w:left="357"/>
                                <w:jc w:val="center"/>
                                <w:rPr>
                                  <w:sz w:val="20"/>
                                  <w:szCs w:val="20"/>
                                </w:rPr>
                              </w:pPr>
                            </w:p>
                            <w:p w:rsidR="005005E1" w:rsidRDefault="005005E1" w:rsidP="000F0BA4">
                              <w:pPr>
                                <w:pStyle w:val="Akapitzlist"/>
                                <w:numPr>
                                  <w:ilvl w:val="0"/>
                                  <w:numId w:val="41"/>
                                </w:numPr>
                                <w:spacing w:after="120" w:line="240" w:lineRule="auto"/>
                                <w:ind w:left="357"/>
                                <w:jc w:val="both"/>
                                <w:rPr>
                                  <w:sz w:val="20"/>
                                  <w:szCs w:val="20"/>
                                </w:rPr>
                              </w:pPr>
                              <w:r>
                                <w:rPr>
                                  <w:sz w:val="20"/>
                                  <w:szCs w:val="20"/>
                                </w:rPr>
                                <w:t>Wdrożenie rozwiązania modelowego jest obligatoryjne dla każdego typu ops</w:t>
                              </w:r>
                            </w:p>
                            <w:p w:rsidR="005005E1" w:rsidRDefault="005005E1" w:rsidP="006B19D8">
                              <w:pPr>
                                <w:pStyle w:val="Akapitzlist"/>
                                <w:spacing w:after="120" w:line="240" w:lineRule="auto"/>
                                <w:ind w:left="357"/>
                                <w:jc w:val="both"/>
                                <w:rPr>
                                  <w:sz w:val="20"/>
                                  <w:szCs w:val="20"/>
                                </w:rPr>
                              </w:pPr>
                            </w:p>
                            <w:p w:rsidR="005005E1" w:rsidRDefault="005005E1" w:rsidP="006B19D8">
                              <w:pPr>
                                <w:pStyle w:val="Akapitzlist"/>
                                <w:spacing w:after="120" w:line="240" w:lineRule="auto"/>
                                <w:ind w:left="357"/>
                                <w:jc w:val="center"/>
                                <w:rPr>
                                  <w:sz w:val="20"/>
                                  <w:szCs w:val="20"/>
                                </w:rPr>
                              </w:pPr>
                              <w:r>
                                <w:rPr>
                                  <w:sz w:val="20"/>
                                  <w:szCs w:val="20"/>
                                </w:rPr>
                                <w:t>INNE WAŻNE INFORMCJE DO OPRACOWANIA PLANU DZIAŁANIA</w:t>
                              </w:r>
                            </w:p>
                            <w:p w:rsidR="005005E1" w:rsidRDefault="005005E1" w:rsidP="006B19D8">
                              <w:pPr>
                                <w:pStyle w:val="Akapitzlist"/>
                                <w:spacing w:after="120" w:line="240" w:lineRule="auto"/>
                                <w:ind w:left="357"/>
                                <w:jc w:val="center"/>
                                <w:rPr>
                                  <w:sz w:val="20"/>
                                  <w:szCs w:val="20"/>
                                </w:rPr>
                              </w:pPr>
                            </w:p>
                            <w:p w:rsidR="005005E1" w:rsidRDefault="005005E1" w:rsidP="000F0BA4">
                              <w:pPr>
                                <w:pStyle w:val="Akapitzlist"/>
                                <w:numPr>
                                  <w:ilvl w:val="0"/>
                                  <w:numId w:val="56"/>
                                </w:numPr>
                                <w:spacing w:after="120" w:line="240" w:lineRule="auto"/>
                                <w:ind w:left="357"/>
                                <w:rPr>
                                  <w:sz w:val="20"/>
                                  <w:szCs w:val="20"/>
                                </w:rPr>
                              </w:pPr>
                              <w:r w:rsidRPr="009E3218">
                                <w:rPr>
                                  <w:sz w:val="20"/>
                                  <w:szCs w:val="20"/>
                                </w:rPr>
                                <w:t>Rozwiązanie modelowe dotyczy wyłącznie pracowników związanych z wdrażanym modelem instytucji i standardami usług</w:t>
                              </w:r>
                              <w:r>
                                <w:rPr>
                                  <w:sz w:val="20"/>
                                  <w:szCs w:val="20"/>
                                </w:rPr>
                                <w:t>;</w:t>
                              </w:r>
                            </w:p>
                            <w:p w:rsidR="005005E1" w:rsidRPr="009E3218" w:rsidRDefault="005005E1" w:rsidP="000F0BA4">
                              <w:pPr>
                                <w:pStyle w:val="Akapitzlist"/>
                                <w:numPr>
                                  <w:ilvl w:val="0"/>
                                  <w:numId w:val="56"/>
                                </w:numPr>
                                <w:spacing w:after="120"/>
                                <w:rPr>
                                  <w:sz w:val="20"/>
                                  <w:szCs w:val="20"/>
                                </w:rPr>
                              </w:pPr>
                              <w:r>
                                <w:rPr>
                                  <w:sz w:val="20"/>
                                  <w:szCs w:val="20"/>
                                </w:rPr>
                                <w:t xml:space="preserve">Każdy ops musi utworzyć </w:t>
                              </w:r>
                              <w:r w:rsidRPr="006B19D8">
                                <w:rPr>
                                  <w:sz w:val="20"/>
                                  <w:szCs w:val="20"/>
                                </w:rPr>
                                <w:t xml:space="preserve">stanowisko związane </w:t>
                              </w:r>
                              <w:r w:rsidRPr="006B19D8">
                                <w:rPr>
                                  <w:rFonts w:cs="Calibri"/>
                                  <w:sz w:val="20"/>
                                  <w:szCs w:val="20"/>
                                </w:rPr>
                                <w:t>z monitorowaniem wdrażania pilotażu.</w:t>
                              </w:r>
                            </w:p>
                          </w:txbxContent>
                        </wps:txbx>
                        <wps:bodyPr rot="0" vert="horz" wrap="square" lIns="91440" tIns="45720" rIns="91440" bIns="45720" anchor="t" anchorCtr="0" upright="1">
                          <a:noAutofit/>
                        </wps:bodyPr>
                      </wps:wsp>
                    </wpc:wpc>
                  </a:graphicData>
                </a:graphic>
              </wp:inline>
            </w:drawing>
          </mc:Choice>
          <mc:Fallback>
            <w:pict>
              <v:group id="Kanwa 40" o:spid="_x0000_s1072" editas="canvas" style="width:512.25pt;height:335.8pt;mso-position-horizontal-relative:char;mso-position-vertical-relative:line" coordsize="65055,4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">
                <v:shape id="_x0000_s1073" type="#_x0000_t75" style="position:absolute;width:65055;height:42646;visibility:visible;mso-wrap-style:square">
                  <v:fill o:detectmouseclick="t"/>
                  <v:path o:connecttype="none"/>
                </v:shape>
                <v:shape id="Pole tekstowe 2" o:spid="_x0000_s1074" type="#_x0000_t202" style="position:absolute;left:1810;top:1142;width:56673;height:52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MQA&#10;AADbAAAADwAAAGRycy9kb3ducmV2LnhtbESPT2sCMRTE7wW/Q3hCL6LZtlB0NYrU1noS/IvHx+a5&#10;u7h5WZOo67c3BaHHYWZ+w4wmjanElZwvLSt46yUgiDOrS84VbDc/3T4IH5A1VpZJwZ08TMatlxGm&#10;2t54Rdd1yEWEsE9RQRFCnUrps4IM+p6tiaN3tM5giNLlUju8Rbip5HuSfEqDJceFAmv6Kig7rS9G&#10;wW45/97raWc/O9Pd1cHZ5PdwUOq13UyHIAI14T/8bC+0go8B/H2JP0C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J/zEAAAA2wAAAA8AAAAAAAAAAAAAAAAAmAIAAGRycy9k&#10;b3ducmV2LnhtbFBLBQYAAAAABAAEAPUAAACJAwAAAAA=&#10;" fillcolor="#f2dbdb [661]" strokecolor="#c0504d [3205]" strokeweight="2pt">
                  <v:fill opacity="35980f"/>
                  <v:textbox>
                    <w:txbxContent>
                      <w:p w:rsidR="005005E1" w:rsidRDefault="005005E1" w:rsidP="006B19D8">
                        <w:pPr>
                          <w:spacing w:after="120"/>
                          <w:jc w:val="center"/>
                          <w:rPr>
                            <w:sz w:val="20"/>
                            <w:szCs w:val="20"/>
                          </w:rPr>
                        </w:pPr>
                        <w:r>
                          <w:rPr>
                            <w:sz w:val="20"/>
                            <w:szCs w:val="20"/>
                          </w:rPr>
                          <w:t xml:space="preserve">KROK 5 DOTYCZY AUTODIAGNOZY DOKONYWANEJ NA RZECZ WDROŻENIA MODELOWEGO ROZWIĄZANIA W ZAKRESIE STRUKTURY DZIAŁANIA OPS Z UWAGLĘDNIENIEM USŁUG O OKRESLONYM STANDARDZIEE I PRACY SOCJALNEJ </w:t>
                        </w:r>
                      </w:p>
                      <w:p w:rsidR="005005E1" w:rsidRDefault="005005E1" w:rsidP="000F0BA4">
                        <w:pPr>
                          <w:pStyle w:val="Akapitzlist"/>
                          <w:numPr>
                            <w:ilvl w:val="0"/>
                            <w:numId w:val="40"/>
                          </w:numPr>
                          <w:spacing w:after="120" w:line="240" w:lineRule="auto"/>
                          <w:rPr>
                            <w:sz w:val="20"/>
                            <w:szCs w:val="20"/>
                          </w:rPr>
                        </w:pPr>
                        <w:r w:rsidRPr="000A434B">
                          <w:rPr>
                            <w:sz w:val="20"/>
                            <w:szCs w:val="20"/>
                          </w:rPr>
                          <w:t>Określenie struktury zatrudnienia w ramach pilotażu – stanowiska pracy, wymiar zatrudnienia, umiejscowienie w strukturze organizacyjnej mops/mopr</w:t>
                        </w:r>
                        <w:r>
                          <w:rPr>
                            <w:sz w:val="20"/>
                            <w:szCs w:val="20"/>
                          </w:rPr>
                          <w:t>.</w:t>
                        </w:r>
                      </w:p>
                      <w:p w:rsidR="005005E1" w:rsidRPr="009E3218" w:rsidRDefault="005005E1" w:rsidP="006B19D8">
                        <w:pPr>
                          <w:pStyle w:val="Akapitzlist"/>
                          <w:spacing w:after="120" w:line="240" w:lineRule="auto"/>
                          <w:ind w:left="360"/>
                          <w:rPr>
                            <w:sz w:val="20"/>
                            <w:szCs w:val="20"/>
                          </w:rPr>
                        </w:pPr>
                      </w:p>
                      <w:p w:rsidR="005005E1" w:rsidRPr="006B19D8" w:rsidRDefault="005005E1" w:rsidP="006B19D8">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5005E1" w:rsidRPr="00527295" w:rsidRDefault="005005E1" w:rsidP="000F0BA4">
                        <w:pPr>
                          <w:pStyle w:val="Akapitzlist"/>
                          <w:numPr>
                            <w:ilvl w:val="0"/>
                            <w:numId w:val="41"/>
                          </w:numPr>
                          <w:spacing w:after="120"/>
                          <w:jc w:val="both"/>
                          <w:rPr>
                            <w:sz w:val="20"/>
                            <w:szCs w:val="20"/>
                          </w:rPr>
                        </w:pPr>
                        <w:r>
                          <w:rPr>
                            <w:sz w:val="20"/>
                            <w:szCs w:val="20"/>
                          </w:rPr>
                          <w:t xml:space="preserve">Model realizacji usług o określonym standardzie w gminie, rozdział 5 </w:t>
                        </w:r>
                        <w:r w:rsidRPr="000A434B">
                          <w:rPr>
                            <w:sz w:val="20"/>
                            <w:szCs w:val="20"/>
                          </w:rPr>
                          <w:t>Struktura działa</w:t>
                        </w:r>
                        <w:r>
                          <w:rPr>
                            <w:sz w:val="20"/>
                            <w:szCs w:val="20"/>
                          </w:rPr>
                          <w:t xml:space="preserve">nia ops  z uwzględnieniem </w:t>
                        </w:r>
                        <w:r w:rsidRPr="000A434B">
                          <w:rPr>
                            <w:sz w:val="20"/>
                            <w:szCs w:val="20"/>
                          </w:rPr>
                          <w:t>usług o określonym standardzie i pracy socjalne</w:t>
                        </w:r>
                        <w:r>
                          <w:rPr>
                            <w:sz w:val="20"/>
                            <w:szCs w:val="20"/>
                          </w:rPr>
                          <w:t xml:space="preserve">j, </w:t>
                        </w:r>
                      </w:p>
                      <w:p w:rsidR="005005E1" w:rsidRDefault="005005E1" w:rsidP="000F0BA4">
                        <w:pPr>
                          <w:pStyle w:val="Akapitzlist"/>
                          <w:numPr>
                            <w:ilvl w:val="0"/>
                            <w:numId w:val="41"/>
                          </w:numPr>
                          <w:spacing w:after="120"/>
                          <w:jc w:val="both"/>
                          <w:rPr>
                            <w:sz w:val="20"/>
                            <w:szCs w:val="20"/>
                          </w:rPr>
                        </w:pPr>
                        <w:r>
                          <w:rPr>
                            <w:sz w:val="20"/>
                            <w:szCs w:val="20"/>
                          </w:rPr>
                          <w:t>Wdrażany standard pracy socjalnej;</w:t>
                        </w:r>
                      </w:p>
                      <w:p w:rsidR="005005E1" w:rsidRDefault="005005E1" w:rsidP="000F0BA4">
                        <w:pPr>
                          <w:pStyle w:val="Akapitzlist"/>
                          <w:numPr>
                            <w:ilvl w:val="0"/>
                            <w:numId w:val="41"/>
                          </w:numPr>
                          <w:spacing w:after="120"/>
                          <w:jc w:val="both"/>
                          <w:rPr>
                            <w:sz w:val="20"/>
                            <w:szCs w:val="20"/>
                          </w:rPr>
                        </w:pPr>
                        <w:r>
                          <w:rPr>
                            <w:sz w:val="20"/>
                            <w:szCs w:val="20"/>
                          </w:rPr>
                          <w:t>Wdrażany standard usługi.</w:t>
                        </w:r>
                      </w:p>
                      <w:p w:rsidR="005005E1" w:rsidRDefault="005005E1" w:rsidP="006B19D8">
                        <w:pPr>
                          <w:pStyle w:val="Akapitzlist"/>
                          <w:spacing w:after="120"/>
                          <w:ind w:left="360"/>
                          <w:jc w:val="both"/>
                          <w:rPr>
                            <w:sz w:val="20"/>
                            <w:szCs w:val="20"/>
                          </w:rPr>
                        </w:pPr>
                      </w:p>
                      <w:p w:rsidR="005005E1" w:rsidRDefault="005005E1" w:rsidP="006B19D8">
                        <w:pPr>
                          <w:pStyle w:val="Akapitzlist"/>
                          <w:spacing w:after="120" w:line="240" w:lineRule="auto"/>
                          <w:ind w:left="357"/>
                          <w:jc w:val="center"/>
                          <w:rPr>
                            <w:sz w:val="20"/>
                            <w:szCs w:val="20"/>
                          </w:rPr>
                        </w:pPr>
                        <w:r>
                          <w:rPr>
                            <w:sz w:val="20"/>
                            <w:szCs w:val="20"/>
                          </w:rPr>
                          <w:t>OBLIGATORYJNOŚĆ/ FAKULTATYWNOŚĆ WDROŻENIA:</w:t>
                        </w:r>
                      </w:p>
                      <w:p w:rsidR="005005E1" w:rsidRDefault="005005E1" w:rsidP="006B19D8">
                        <w:pPr>
                          <w:pStyle w:val="Akapitzlist"/>
                          <w:spacing w:after="120" w:line="240" w:lineRule="auto"/>
                          <w:ind w:left="357"/>
                          <w:jc w:val="center"/>
                          <w:rPr>
                            <w:sz w:val="20"/>
                            <w:szCs w:val="20"/>
                          </w:rPr>
                        </w:pPr>
                      </w:p>
                      <w:p w:rsidR="005005E1" w:rsidRDefault="005005E1" w:rsidP="000F0BA4">
                        <w:pPr>
                          <w:pStyle w:val="Akapitzlist"/>
                          <w:numPr>
                            <w:ilvl w:val="0"/>
                            <w:numId w:val="41"/>
                          </w:numPr>
                          <w:spacing w:after="120" w:line="240" w:lineRule="auto"/>
                          <w:ind w:left="357"/>
                          <w:jc w:val="both"/>
                          <w:rPr>
                            <w:sz w:val="20"/>
                            <w:szCs w:val="20"/>
                          </w:rPr>
                        </w:pPr>
                        <w:r>
                          <w:rPr>
                            <w:sz w:val="20"/>
                            <w:szCs w:val="20"/>
                          </w:rPr>
                          <w:t>Wdrożenie rozwiązania modelowego jest obligatoryjne dla każdego typu ops</w:t>
                        </w:r>
                      </w:p>
                      <w:p w:rsidR="005005E1" w:rsidRDefault="005005E1" w:rsidP="006B19D8">
                        <w:pPr>
                          <w:pStyle w:val="Akapitzlist"/>
                          <w:spacing w:after="120" w:line="240" w:lineRule="auto"/>
                          <w:ind w:left="357"/>
                          <w:jc w:val="both"/>
                          <w:rPr>
                            <w:sz w:val="20"/>
                            <w:szCs w:val="20"/>
                          </w:rPr>
                        </w:pPr>
                      </w:p>
                      <w:p w:rsidR="005005E1" w:rsidRDefault="005005E1" w:rsidP="006B19D8">
                        <w:pPr>
                          <w:pStyle w:val="Akapitzlist"/>
                          <w:spacing w:after="120" w:line="240" w:lineRule="auto"/>
                          <w:ind w:left="357"/>
                          <w:jc w:val="center"/>
                          <w:rPr>
                            <w:sz w:val="20"/>
                            <w:szCs w:val="20"/>
                          </w:rPr>
                        </w:pPr>
                        <w:r>
                          <w:rPr>
                            <w:sz w:val="20"/>
                            <w:szCs w:val="20"/>
                          </w:rPr>
                          <w:t>INNE WAŻNE INFORMCJE DO OPRACOWANIA PLANU DZIAŁANIA</w:t>
                        </w:r>
                      </w:p>
                      <w:p w:rsidR="005005E1" w:rsidRDefault="005005E1" w:rsidP="006B19D8">
                        <w:pPr>
                          <w:pStyle w:val="Akapitzlist"/>
                          <w:spacing w:after="120" w:line="240" w:lineRule="auto"/>
                          <w:ind w:left="357"/>
                          <w:jc w:val="center"/>
                          <w:rPr>
                            <w:sz w:val="20"/>
                            <w:szCs w:val="20"/>
                          </w:rPr>
                        </w:pPr>
                      </w:p>
                      <w:p w:rsidR="005005E1" w:rsidRDefault="005005E1" w:rsidP="000F0BA4">
                        <w:pPr>
                          <w:pStyle w:val="Akapitzlist"/>
                          <w:numPr>
                            <w:ilvl w:val="0"/>
                            <w:numId w:val="56"/>
                          </w:numPr>
                          <w:spacing w:after="120" w:line="240" w:lineRule="auto"/>
                          <w:ind w:left="357"/>
                          <w:rPr>
                            <w:sz w:val="20"/>
                            <w:szCs w:val="20"/>
                          </w:rPr>
                        </w:pPr>
                        <w:r w:rsidRPr="009E3218">
                          <w:rPr>
                            <w:sz w:val="20"/>
                            <w:szCs w:val="20"/>
                          </w:rPr>
                          <w:t>Rozwiązanie modelowe dotyczy wyłącznie pracowników związanych z wdrażanym modelem instytucji i standardami usług</w:t>
                        </w:r>
                        <w:r>
                          <w:rPr>
                            <w:sz w:val="20"/>
                            <w:szCs w:val="20"/>
                          </w:rPr>
                          <w:t>;</w:t>
                        </w:r>
                      </w:p>
                      <w:p w:rsidR="005005E1" w:rsidRPr="009E3218" w:rsidRDefault="005005E1" w:rsidP="000F0BA4">
                        <w:pPr>
                          <w:pStyle w:val="Akapitzlist"/>
                          <w:numPr>
                            <w:ilvl w:val="0"/>
                            <w:numId w:val="56"/>
                          </w:numPr>
                          <w:spacing w:after="120"/>
                          <w:rPr>
                            <w:sz w:val="20"/>
                            <w:szCs w:val="20"/>
                          </w:rPr>
                        </w:pPr>
                        <w:r>
                          <w:rPr>
                            <w:sz w:val="20"/>
                            <w:szCs w:val="20"/>
                          </w:rPr>
                          <w:t xml:space="preserve">Każdy ops musi utworzyć </w:t>
                        </w:r>
                        <w:r w:rsidRPr="006B19D8">
                          <w:rPr>
                            <w:sz w:val="20"/>
                            <w:szCs w:val="20"/>
                          </w:rPr>
                          <w:t xml:space="preserve">stanowisko związane </w:t>
                        </w:r>
                        <w:r w:rsidRPr="006B19D8">
                          <w:rPr>
                            <w:rFonts w:cs="Calibri"/>
                            <w:sz w:val="20"/>
                            <w:szCs w:val="20"/>
                          </w:rPr>
                          <w:t>z monitorowaniem wdrażania pilotażu.</w:t>
                        </w:r>
                      </w:p>
                    </w:txbxContent>
                  </v:textbox>
                </v:shape>
                <w10:anchorlock/>
              </v:group>
            </w:pict>
          </mc:Fallback>
        </mc:AlternateContent>
      </w:r>
    </w:p>
    <w:p w:rsidR="00C36BFD" w:rsidRPr="006819BE" w:rsidRDefault="00C36BFD" w:rsidP="000E68D0"/>
    <w:p w:rsidR="00917D32" w:rsidRPr="00C36BFD" w:rsidRDefault="001638F8" w:rsidP="00C36BFD">
      <w:pPr>
        <w:rPr>
          <w:b/>
          <w:bCs/>
          <w:color w:val="76923C"/>
          <w:sz w:val="24"/>
          <w:szCs w:val="24"/>
        </w:rPr>
      </w:pPr>
      <w:r>
        <w:rPr>
          <w:b/>
          <w:bCs/>
          <w:noProof/>
          <w:color w:val="76923C"/>
          <w:sz w:val="24"/>
          <w:szCs w:val="24"/>
        </w:rPr>
        <mc:AlternateContent>
          <mc:Choice Requires="wpc">
            <w:drawing>
              <wp:inline distT="0" distB="0" distL="0" distR="0">
                <wp:extent cx="6547485" cy="464820"/>
                <wp:effectExtent l="0" t="0" r="24765" b="11430"/>
                <wp:docPr id="43" name="Kanwa 14"/>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5">
                                <a:lumMod val="40000"/>
                                <a:lumOff val="60000"/>
                              </a:schemeClr>
                            </a:gs>
                          </a:gsLst>
                          <a:lin ang="5400000" scaled="1"/>
                          <a:tileRect/>
                        </a:gradFill>
                      </wpc:bg>
                      <wpc:whole>
                        <a:ln w="12700" cap="flat" cmpd="sng" algn="ctr">
                          <a:solidFill>
                            <a:schemeClr val="accent5">
                              <a:lumMod val="60000"/>
                              <a:lumOff val="40000"/>
                            </a:schemeClr>
                          </a:solidFill>
                          <a:prstDash val="solid"/>
                          <a:miter lim="800000"/>
                          <a:headEnd type="none" w="med" len="med"/>
                          <a:tailEnd type="none" w="med" len="med"/>
                        </a:ln>
                      </wpc:whole>
                      <wps:wsp>
                        <wps:cNvPr id="48" name="AutoShape 619"/>
                        <wps:cNvSpPr>
                          <a:spLocks noChangeArrowheads="1"/>
                        </wps:cNvSpPr>
                        <wps:spPr bwMode="auto">
                          <a:xfrm>
                            <a:off x="179700" y="93304"/>
                            <a:ext cx="5730287" cy="294013"/>
                          </a:xfrm>
                          <a:prstGeom prst="flowChartProcess">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05E1" w:rsidRDefault="005005E1" w:rsidP="00917D32">
                              <w:pPr>
                                <w:jc w:val="center"/>
                                <w:rPr>
                                  <w:b/>
                                  <w:bCs/>
                                </w:rPr>
                              </w:pPr>
                              <w:r>
                                <w:rPr>
                                  <w:b/>
                                  <w:bCs/>
                                </w:rPr>
                                <w:t>Zagadnienia do przemyślenia, ćwiczenie</w:t>
                              </w:r>
                            </w:p>
                            <w:p w:rsidR="005005E1" w:rsidRDefault="005005E1" w:rsidP="00917D32">
                              <w:pPr>
                                <w:jc w:val="both"/>
                              </w:pPr>
                            </w:p>
                            <w:p w:rsidR="005005E1" w:rsidRDefault="005005E1" w:rsidP="00917D32">
                              <w:pPr>
                                <w:jc w:val="both"/>
                              </w:pPr>
                            </w:p>
                          </w:txbxContent>
                        </wps:txbx>
                        <wps:bodyPr rot="0" vert="horz" wrap="square" lIns="91440" tIns="45720" rIns="91440" bIns="45720" anchor="t" anchorCtr="0" upright="1">
                          <a:noAutofit/>
                        </wps:bodyPr>
                      </wps:wsp>
                      <pic:pic xmlns:pic="http://schemas.openxmlformats.org/drawingml/2006/picture">
                        <pic:nvPicPr>
                          <pic:cNvPr id="49" name="Picture 29" descr="MC90029028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909986" y="45102"/>
                            <a:ext cx="594999" cy="41971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Kanwa 14" o:spid="_x0000_s1075" editas="canvas" style="width:515.55pt;height:36.6pt;mso-position-horizontal-relative:char;mso-position-vertical-relative:line" coordsize="65474,464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">
                <v:shape id="_x0000_s1076" type="#_x0000_t75" style="position:absolute;width:65474;height:4648;visibility:visible;mso-wrap-style:square" filled="t" fillcolor="white [3201]" stroked="t" strokecolor="#92cddc [1944]" strokeweight="1pt">
                  <v:fill color2="#b6dde8 [1304]" o:detectmouseclick="t" focus="100%" type="gradient"/>
                  <v:path o:connecttype="none"/>
                </v:shape>
                <v:shape id="AutoShape 619" o:spid="_x0000_s1077" type="#_x0000_t109" style="position:absolute;left:1797;top:933;width:57302;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oL4A&#10;AADbAAAADwAAAGRycy9kb3ducmV2LnhtbERPy6rCMBDdC/5DGMGdpj4QqUYRUXCptYvrbm4ztsVm&#10;Upuo9e/NQnB5OO/lujWVeFLjSssKRsMIBHFmdcm5gvS8H8xBOI+ssbJMCt7kYL3qdpYYa/viEz0T&#10;n4sQwi5GBYX3dSylywoy6Ia2Jg7c1TYGfYBNLnWDrxBuKjmOopk0WHJoKLCmbUHZLXkYBTSh5HI/&#10;Pi7Hf5yn/m+z2+2rVKl+r90sQHhq/U/8dR+0gmkYG76E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vA6C+AAAA2wAAAA8AAAAAAAAAAAAAAAAAmAIAAGRycy9kb3ducmV2&#10;LnhtbFBLBQYAAAAABAAEAPUAAACDAwAAAAA=&#10;" fillcolor="white [3201]" strokecolor="#4bacc6 [3208]" strokeweight="2.5pt">
                  <v:shadow color="#868686"/>
                  <v:textbox>
                    <w:txbxContent>
                      <w:p w:rsidR="005005E1" w:rsidRDefault="005005E1" w:rsidP="00917D32">
                        <w:pPr>
                          <w:jc w:val="center"/>
                          <w:rPr>
                            <w:b/>
                            <w:bCs/>
                          </w:rPr>
                        </w:pPr>
                        <w:r>
                          <w:rPr>
                            <w:b/>
                            <w:bCs/>
                          </w:rPr>
                          <w:t>Zagadnienia do przemyślenia, ćwiczenie</w:t>
                        </w:r>
                      </w:p>
                      <w:p w:rsidR="005005E1" w:rsidRDefault="005005E1" w:rsidP="00917D32">
                        <w:pPr>
                          <w:jc w:val="both"/>
                        </w:pPr>
                      </w:p>
                      <w:p w:rsidR="005005E1" w:rsidRDefault="005005E1" w:rsidP="00917D32">
                        <w:pPr>
                          <w:jc w:val="both"/>
                        </w:pPr>
                      </w:p>
                    </w:txbxContent>
                  </v:textbox>
                </v:shape>
                <v:shape id="Picture 29" o:spid="_x0000_s1078" type="#_x0000_t75" alt="MC900290289[1]" style="position:absolute;left:59099;top:451;width:5950;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o9sDEAAAA2wAAAA8AAABkcnMvZG93bnJldi54bWxEj0FrAjEUhO8F/0N4Qm81q4jV1Si2S6XQ&#10;U9devD02bzerm5clSXX775tCweMwM98wm91gO3ElH1rHCqaTDARx5XTLjYKv49vTEkSIyBo7x6Tg&#10;hwLstqOHDeba3fiTrmVsRIJwyFGBibHPpQyVIYth4nri5NXOW4xJ+kZqj7cEt52cZdlCWmw5LRjs&#10;6dVQdSm/rYJjVxWmlodlXTzPzoV78fPV6UOpx/GwX4OINMR7+L/9rhXMV/D3Jf0Auf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o9sDEAAAA2wAAAA8AAAAAAAAAAAAAAAAA&#10;nwIAAGRycy9kb3ducmV2LnhtbFBLBQYAAAAABAAEAPcAAACQAwAAAAA=&#10;">
                  <v:imagedata r:id="rId19" o:title="MC900290289[1]"/>
                </v:shape>
                <w10:anchorlock/>
              </v:group>
            </w:pict>
          </mc:Fallback>
        </mc:AlternateContent>
      </w:r>
    </w:p>
    <w:p w:rsidR="00917D32" w:rsidRPr="006819BE" w:rsidRDefault="00917D32" w:rsidP="00917D32">
      <w:pPr>
        <w:spacing w:line="240" w:lineRule="auto"/>
        <w:jc w:val="both"/>
        <w:rPr>
          <w:rFonts w:cs="Calibri"/>
        </w:rPr>
      </w:pPr>
      <w:r w:rsidRPr="006819BE">
        <w:rPr>
          <w:rFonts w:cs="Calibri"/>
        </w:rPr>
        <w:t>Przeanalizuj przygotowaną w poprzednich etapach autodiagnozę pod kątem zasobów kadrowych, jakie będą niezbędne do realizacji pilotażu – stanowiska pracy</w:t>
      </w:r>
      <w:r w:rsidR="006B19D8">
        <w:rPr>
          <w:rFonts w:cs="Calibri"/>
        </w:rPr>
        <w:t>,</w:t>
      </w:r>
      <w:r w:rsidRPr="006819BE">
        <w:rPr>
          <w:rFonts w:cs="Calibri"/>
        </w:rPr>
        <w:t xml:space="preserve"> jakie muszą zos</w:t>
      </w:r>
      <w:r w:rsidR="004B1A31" w:rsidRPr="006819BE">
        <w:rPr>
          <w:rFonts w:cs="Calibri"/>
        </w:rPr>
        <w:t xml:space="preserve">tać utworzone </w:t>
      </w:r>
      <w:r w:rsidR="00C36BFD">
        <w:rPr>
          <w:rFonts w:cs="Calibri"/>
        </w:rPr>
        <w:br/>
      </w:r>
      <w:r w:rsidR="004B1A31" w:rsidRPr="006819BE">
        <w:rPr>
          <w:rFonts w:cs="Calibri"/>
        </w:rPr>
        <w:t>w ramach projektu w związku wdrażanym modelem instytucji oraz standardami usług -</w:t>
      </w:r>
      <w:r w:rsidR="00752CA8" w:rsidRPr="006819BE">
        <w:rPr>
          <w:rFonts w:cs="Calibri"/>
        </w:rPr>
        <w:t xml:space="preserve"> </w:t>
      </w:r>
      <w:r w:rsidR="004B1A31" w:rsidRPr="006819BE">
        <w:rPr>
          <w:rFonts w:cs="Calibri"/>
        </w:rPr>
        <w:t>p</w:t>
      </w:r>
      <w:r w:rsidRPr="006819BE">
        <w:rPr>
          <w:rFonts w:cs="Calibri"/>
        </w:rPr>
        <w:t>racownicy merytoryczni. Ponadto zaplanuj strukturę zatrudnienia w związku z zarządzaniem projektem.</w:t>
      </w:r>
    </w:p>
    <w:p w:rsidR="00917D32" w:rsidRPr="006819BE" w:rsidRDefault="004B1A31" w:rsidP="00917D32">
      <w:pPr>
        <w:spacing w:line="240" w:lineRule="auto"/>
        <w:jc w:val="both"/>
        <w:rPr>
          <w:rFonts w:cs="Calibri"/>
        </w:rPr>
      </w:pPr>
      <w:r w:rsidRPr="006819BE">
        <w:rPr>
          <w:rFonts w:cs="Calibri"/>
        </w:rPr>
        <w:t>W związku z powyższym w ramach struktury zatrudnienia projektu można wyodrębnić d</w:t>
      </w:r>
      <w:r w:rsidR="00917D32" w:rsidRPr="006819BE">
        <w:rPr>
          <w:rFonts w:cs="Calibri"/>
        </w:rPr>
        <w:t>wie kategorie pracowników, którzy muszą zostać zatrudnieni w ramach pilotażu:</w:t>
      </w:r>
    </w:p>
    <w:p w:rsidR="00917D32" w:rsidRDefault="004B1A31" w:rsidP="000F0BA4">
      <w:pPr>
        <w:pStyle w:val="Akapitzlist"/>
        <w:numPr>
          <w:ilvl w:val="0"/>
          <w:numId w:val="35"/>
        </w:numPr>
        <w:spacing w:line="240" w:lineRule="auto"/>
        <w:ind w:left="1037" w:hanging="357"/>
        <w:jc w:val="both"/>
        <w:rPr>
          <w:rFonts w:cstheme="minorHAnsi"/>
          <w:color w:val="000000" w:themeColor="text1"/>
        </w:rPr>
      </w:pPr>
      <w:r w:rsidRPr="006819BE">
        <w:rPr>
          <w:rFonts w:cs="Calibri"/>
        </w:rPr>
        <w:t>pracownicy zatrudnieni w ramach zarządzania</w:t>
      </w:r>
      <w:r w:rsidR="00917D32" w:rsidRPr="006819BE">
        <w:rPr>
          <w:rFonts w:cs="Calibri"/>
        </w:rPr>
        <w:t xml:space="preserve"> projektem np. koordynacja projektu, obsługa finansowo- księgowa. Dodatkowo, </w:t>
      </w:r>
      <w:r w:rsidR="00917D32" w:rsidRPr="006819BE">
        <w:rPr>
          <w:rFonts w:cs="Calibri"/>
          <w:b/>
        </w:rPr>
        <w:t>każdy ops jest zobowiązany utworzyć stanowisko pracy związane z monitorowaniem wdrażania pilotażu</w:t>
      </w:r>
      <w:r w:rsidR="00917D32" w:rsidRPr="006819BE">
        <w:rPr>
          <w:rFonts w:cs="Calibri"/>
        </w:rPr>
        <w:t>. Osoba realizująca to zadanie będzie odpowiedzialna za kontakt w WRZOS-em i bieżące zbieranie informacji</w:t>
      </w:r>
      <w:r w:rsidR="00C36BFD">
        <w:rPr>
          <w:rFonts w:cs="Calibri"/>
        </w:rPr>
        <w:br/>
      </w:r>
      <w:r w:rsidR="00917D32" w:rsidRPr="006819BE">
        <w:rPr>
          <w:rFonts w:cs="Calibri"/>
        </w:rPr>
        <w:t xml:space="preserve"> w zakresie wdrażania rozwiązań modelowych</w:t>
      </w:r>
      <w:r w:rsidR="00917D32" w:rsidRPr="006819BE">
        <w:rPr>
          <w:rFonts w:cstheme="minorHAnsi"/>
          <w:color w:val="000000" w:themeColor="text1"/>
        </w:rPr>
        <w:t xml:space="preserve"> w danym ops i przekazywanie informacji </w:t>
      </w:r>
      <w:r w:rsidR="00C36BFD">
        <w:rPr>
          <w:rFonts w:cstheme="minorHAnsi"/>
          <w:color w:val="000000" w:themeColor="text1"/>
        </w:rPr>
        <w:br/>
      </w:r>
      <w:r w:rsidR="00917D32" w:rsidRPr="006819BE">
        <w:rPr>
          <w:rFonts w:cstheme="minorHAnsi"/>
          <w:color w:val="000000" w:themeColor="text1"/>
        </w:rPr>
        <w:t xml:space="preserve">w tym zakresie do WRZOS. </w:t>
      </w:r>
    </w:p>
    <w:p w:rsidR="006B19D8" w:rsidRDefault="006B19D8" w:rsidP="00966DAD">
      <w:pPr>
        <w:pStyle w:val="Akapitzlist"/>
        <w:spacing w:line="240" w:lineRule="auto"/>
        <w:ind w:left="1037"/>
        <w:jc w:val="both"/>
        <w:rPr>
          <w:rFonts w:cstheme="minorHAnsi"/>
          <w:color w:val="000000" w:themeColor="text1"/>
        </w:rPr>
      </w:pPr>
    </w:p>
    <w:p w:rsidR="00966DAD" w:rsidRPr="006819BE" w:rsidRDefault="00966DAD" w:rsidP="00966DAD">
      <w:pPr>
        <w:pStyle w:val="Akapitzlist"/>
        <w:spacing w:line="240" w:lineRule="auto"/>
        <w:ind w:left="1037"/>
        <w:jc w:val="both"/>
        <w:rPr>
          <w:rFonts w:cstheme="minorHAnsi"/>
          <w:color w:val="000000" w:themeColor="text1"/>
        </w:rPr>
      </w:pPr>
    </w:p>
    <w:tbl>
      <w:tblPr>
        <w:tblStyle w:val="Tabela-Siatka"/>
        <w:tblW w:w="0" w:type="auto"/>
        <w:tblLook w:val="04A0" w:firstRow="1" w:lastRow="0" w:firstColumn="1" w:lastColumn="0" w:noHBand="0" w:noVBand="1"/>
      </w:tblPr>
      <w:tblGrid>
        <w:gridCol w:w="3070"/>
        <w:gridCol w:w="3071"/>
        <w:gridCol w:w="3071"/>
      </w:tblGrid>
      <w:tr w:rsidR="00917D32" w:rsidRPr="006819BE" w:rsidTr="00917D32">
        <w:tc>
          <w:tcPr>
            <w:tcW w:w="3070" w:type="dxa"/>
          </w:tcPr>
          <w:p w:rsidR="00917D32" w:rsidRPr="006819BE" w:rsidRDefault="00917D32" w:rsidP="00917D32">
            <w:pPr>
              <w:jc w:val="both"/>
              <w:rPr>
                <w:rFonts w:cstheme="minorHAnsi"/>
                <w:color w:val="000000" w:themeColor="text1"/>
              </w:rPr>
            </w:pPr>
            <w:r w:rsidRPr="006819BE">
              <w:rPr>
                <w:rFonts w:cstheme="minorHAnsi"/>
                <w:color w:val="000000" w:themeColor="text1"/>
              </w:rPr>
              <w:t xml:space="preserve">Stanowiska związane z zarządzaniem projektem </w:t>
            </w:r>
          </w:p>
        </w:tc>
        <w:tc>
          <w:tcPr>
            <w:tcW w:w="3071" w:type="dxa"/>
          </w:tcPr>
          <w:p w:rsidR="00917D32" w:rsidRPr="006819BE" w:rsidRDefault="00917D32" w:rsidP="00917D32">
            <w:pPr>
              <w:jc w:val="both"/>
              <w:rPr>
                <w:rFonts w:cstheme="minorHAnsi"/>
                <w:color w:val="000000" w:themeColor="text1"/>
              </w:rPr>
            </w:pPr>
            <w:r w:rsidRPr="006819BE">
              <w:rPr>
                <w:rFonts w:cstheme="minorHAnsi"/>
                <w:color w:val="000000" w:themeColor="text1"/>
              </w:rPr>
              <w:t xml:space="preserve">Planowany wymiar zatrudnienia </w:t>
            </w:r>
          </w:p>
        </w:tc>
        <w:tc>
          <w:tcPr>
            <w:tcW w:w="3071" w:type="dxa"/>
          </w:tcPr>
          <w:p w:rsidR="00917D32" w:rsidRPr="006819BE" w:rsidRDefault="001638F8" w:rsidP="00917D32">
            <w:pPr>
              <w:jc w:val="both"/>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99200" behindDoc="0" locked="0" layoutInCell="1" allowOverlap="1">
                      <wp:simplePos x="0" y="0"/>
                      <wp:positionH relativeFrom="column">
                        <wp:posOffset>933450</wp:posOffset>
                      </wp:positionH>
                      <wp:positionV relativeFrom="paragraph">
                        <wp:posOffset>-325120</wp:posOffset>
                      </wp:positionV>
                      <wp:extent cx="1839595" cy="1524000"/>
                      <wp:effectExtent l="17780" t="9525" r="19050" b="28575"/>
                      <wp:wrapNone/>
                      <wp:docPr id="3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1524000"/>
                              </a:xfrm>
                              <a:prstGeom prst="leftArrowCallout">
                                <a:avLst>
                                  <a:gd name="adj1" fmla="val 24991"/>
                                  <a:gd name="adj2" fmla="val 24995"/>
                                  <a:gd name="adj3" fmla="val 20118"/>
                                  <a:gd name="adj4" fmla="val 6872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5005E1" w:rsidRPr="000D7223" w:rsidRDefault="005005E1" w:rsidP="006B19D8">
                                  <w:pPr>
                                    <w:rPr>
                                      <w:rFonts w:cstheme="minorHAnsi"/>
                                      <w:sz w:val="20"/>
                                      <w:szCs w:val="20"/>
                                    </w:rPr>
                                  </w:pPr>
                                  <w:r w:rsidRPr="000D7223">
                                    <w:rPr>
                                      <w:rFonts w:cstheme="minorHAnsi"/>
                                      <w:sz w:val="20"/>
                                      <w:szCs w:val="20"/>
                                    </w:rPr>
                                    <w:t>Wśród personelu zatrudnionego w ramach zarządzania projektem należy uwzględnić pracownika odpowiedzialnego za monitorowanie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77" style="position:absolute;left:0;text-align:left;margin-left:73.5pt;margin-top:-25.6pt;width:144.85pt;height:12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" adj="6755,5401,,8101" fillcolor="white [3201]" strokecolor="#b2a1c7 [1943]" strokeweight="1pt">
                      <v:fill color2="#ccc0d9 [1303]" focus="100%" type="gradient"/>
                      <v:shadow on="t" color="#3f3151 [1607]" opacity=".5" offset="1pt"/>
                      <v:textbox>
                        <w:txbxContent>
                          <w:p w:rsidR="005005E1" w:rsidRPr="000D7223" w:rsidRDefault="005005E1" w:rsidP="006B19D8">
                            <w:pPr>
                              <w:rPr>
                                <w:rFonts w:cstheme="minorHAnsi"/>
                                <w:sz w:val="20"/>
                                <w:szCs w:val="20"/>
                              </w:rPr>
                            </w:pPr>
                            <w:r w:rsidRPr="000D7223">
                              <w:rPr>
                                <w:rFonts w:cstheme="minorHAnsi"/>
                                <w:sz w:val="20"/>
                                <w:szCs w:val="20"/>
                              </w:rPr>
                              <w:t>Wśród personelu zatrudnionego w ramach zarządzania projektem należy uwzględnić pracownika odpowiedzialnego za monitorowanie</w:t>
                            </w:r>
                          </w:p>
                        </w:txbxContent>
                      </v:textbox>
                    </v:shape>
                  </w:pict>
                </mc:Fallback>
              </mc:AlternateContent>
            </w:r>
            <w:r w:rsidR="00917D32" w:rsidRPr="006819BE">
              <w:rPr>
                <w:rFonts w:cstheme="minorHAnsi"/>
                <w:color w:val="000000" w:themeColor="text1"/>
              </w:rPr>
              <w:t xml:space="preserve">Wysokość wynagrodzenia </w:t>
            </w:r>
          </w:p>
        </w:tc>
      </w:tr>
      <w:tr w:rsidR="00917D32" w:rsidRPr="006819BE" w:rsidTr="00917D32">
        <w:tc>
          <w:tcPr>
            <w:tcW w:w="3070" w:type="dxa"/>
          </w:tcPr>
          <w:p w:rsidR="00917D32" w:rsidRPr="006819BE" w:rsidRDefault="00917D32" w:rsidP="00917D32">
            <w:pPr>
              <w:jc w:val="both"/>
              <w:rPr>
                <w:rFonts w:cstheme="minorHAnsi"/>
                <w:color w:val="000000" w:themeColor="text1"/>
              </w:rPr>
            </w:pPr>
          </w:p>
        </w:tc>
        <w:tc>
          <w:tcPr>
            <w:tcW w:w="3071" w:type="dxa"/>
          </w:tcPr>
          <w:p w:rsidR="00917D32" w:rsidRPr="006819BE" w:rsidRDefault="00917D32" w:rsidP="00917D32">
            <w:pPr>
              <w:jc w:val="both"/>
              <w:rPr>
                <w:rFonts w:cstheme="minorHAnsi"/>
                <w:color w:val="000000" w:themeColor="text1"/>
              </w:rPr>
            </w:pPr>
          </w:p>
        </w:tc>
        <w:tc>
          <w:tcPr>
            <w:tcW w:w="3071" w:type="dxa"/>
          </w:tcPr>
          <w:p w:rsidR="00917D32" w:rsidRPr="006819BE" w:rsidRDefault="00917D32" w:rsidP="00917D32">
            <w:pPr>
              <w:jc w:val="both"/>
              <w:rPr>
                <w:rFonts w:cstheme="minorHAnsi"/>
                <w:color w:val="000000" w:themeColor="text1"/>
              </w:rPr>
            </w:pPr>
          </w:p>
        </w:tc>
      </w:tr>
      <w:tr w:rsidR="00917D32" w:rsidRPr="006819BE" w:rsidTr="00917D32">
        <w:tc>
          <w:tcPr>
            <w:tcW w:w="3070" w:type="dxa"/>
          </w:tcPr>
          <w:p w:rsidR="00917D32" w:rsidRPr="006819BE" w:rsidRDefault="00917D32" w:rsidP="00917D32">
            <w:pPr>
              <w:jc w:val="both"/>
              <w:rPr>
                <w:rFonts w:cstheme="minorHAnsi"/>
                <w:color w:val="000000" w:themeColor="text1"/>
              </w:rPr>
            </w:pPr>
          </w:p>
        </w:tc>
        <w:tc>
          <w:tcPr>
            <w:tcW w:w="3071" w:type="dxa"/>
          </w:tcPr>
          <w:p w:rsidR="00917D32" w:rsidRPr="006819BE" w:rsidRDefault="00917D32" w:rsidP="00917D32">
            <w:pPr>
              <w:jc w:val="both"/>
              <w:rPr>
                <w:rFonts w:cstheme="minorHAnsi"/>
                <w:color w:val="000000" w:themeColor="text1"/>
              </w:rPr>
            </w:pPr>
          </w:p>
        </w:tc>
        <w:tc>
          <w:tcPr>
            <w:tcW w:w="3071" w:type="dxa"/>
          </w:tcPr>
          <w:p w:rsidR="00917D32" w:rsidRPr="006819BE" w:rsidRDefault="00917D32" w:rsidP="00917D32">
            <w:pPr>
              <w:jc w:val="both"/>
              <w:rPr>
                <w:rFonts w:cstheme="minorHAnsi"/>
                <w:color w:val="000000" w:themeColor="text1"/>
              </w:rPr>
            </w:pPr>
          </w:p>
        </w:tc>
      </w:tr>
      <w:tr w:rsidR="00917D32" w:rsidRPr="006819BE" w:rsidTr="00917D32">
        <w:tc>
          <w:tcPr>
            <w:tcW w:w="3070" w:type="dxa"/>
          </w:tcPr>
          <w:p w:rsidR="00917D32" w:rsidRPr="006819BE" w:rsidRDefault="00917D32" w:rsidP="00917D32">
            <w:pPr>
              <w:jc w:val="both"/>
              <w:rPr>
                <w:rFonts w:cstheme="minorHAnsi"/>
                <w:color w:val="000000" w:themeColor="text1"/>
              </w:rPr>
            </w:pPr>
          </w:p>
        </w:tc>
        <w:tc>
          <w:tcPr>
            <w:tcW w:w="3071" w:type="dxa"/>
          </w:tcPr>
          <w:p w:rsidR="00917D32" w:rsidRPr="006819BE" w:rsidRDefault="00917D32" w:rsidP="00917D32">
            <w:pPr>
              <w:jc w:val="both"/>
              <w:rPr>
                <w:rFonts w:cstheme="minorHAnsi"/>
                <w:color w:val="000000" w:themeColor="text1"/>
              </w:rPr>
            </w:pPr>
          </w:p>
        </w:tc>
        <w:tc>
          <w:tcPr>
            <w:tcW w:w="3071" w:type="dxa"/>
          </w:tcPr>
          <w:p w:rsidR="00917D32" w:rsidRPr="006819BE" w:rsidRDefault="00917D32" w:rsidP="00917D32">
            <w:pPr>
              <w:jc w:val="both"/>
              <w:rPr>
                <w:rFonts w:cstheme="minorHAnsi"/>
                <w:color w:val="000000" w:themeColor="text1"/>
              </w:rPr>
            </w:pPr>
          </w:p>
        </w:tc>
      </w:tr>
    </w:tbl>
    <w:p w:rsidR="000D7223" w:rsidRPr="006819BE" w:rsidRDefault="000D7223" w:rsidP="00917D32">
      <w:pPr>
        <w:spacing w:line="240" w:lineRule="auto"/>
        <w:jc w:val="both"/>
        <w:rPr>
          <w:rFonts w:cstheme="minorHAnsi"/>
          <w:color w:val="000000" w:themeColor="text1"/>
        </w:rPr>
      </w:pPr>
    </w:p>
    <w:p w:rsidR="00917D32" w:rsidRPr="006819BE" w:rsidRDefault="00917D32" w:rsidP="000F0BA4">
      <w:pPr>
        <w:pStyle w:val="Akapitzlist"/>
        <w:numPr>
          <w:ilvl w:val="0"/>
          <w:numId w:val="35"/>
        </w:numPr>
        <w:spacing w:line="240" w:lineRule="auto"/>
        <w:ind w:left="1037" w:hanging="357"/>
        <w:jc w:val="both"/>
        <w:rPr>
          <w:rFonts w:cstheme="minorHAnsi"/>
          <w:color w:val="000000" w:themeColor="text1"/>
        </w:rPr>
      </w:pPr>
      <w:r w:rsidRPr="006819BE">
        <w:rPr>
          <w:rFonts w:cstheme="minorHAnsi"/>
          <w:color w:val="000000" w:themeColor="text1"/>
        </w:rPr>
        <w:t xml:space="preserve">Wdrażanie rozwiązań modelowych – </w:t>
      </w:r>
      <w:r w:rsidRPr="006819BE">
        <w:rPr>
          <w:rFonts w:cstheme="minorHAnsi"/>
          <w:b/>
          <w:color w:val="000000" w:themeColor="text1"/>
        </w:rPr>
        <w:t>pracownicy merytoryczni</w:t>
      </w:r>
      <w:r w:rsidRPr="006819BE">
        <w:rPr>
          <w:rFonts w:cstheme="minorHAnsi"/>
          <w:color w:val="000000" w:themeColor="text1"/>
        </w:rPr>
        <w:t xml:space="preserve"> związani z wdrażanym rozwiązaniem modelowym:</w:t>
      </w:r>
    </w:p>
    <w:p w:rsidR="00917D32" w:rsidRPr="006819BE" w:rsidRDefault="00917D32" w:rsidP="000F0BA4">
      <w:pPr>
        <w:pStyle w:val="Akapitzlist"/>
        <w:numPr>
          <w:ilvl w:val="0"/>
          <w:numId w:val="36"/>
        </w:numPr>
        <w:spacing w:line="240" w:lineRule="auto"/>
        <w:jc w:val="both"/>
        <w:rPr>
          <w:rFonts w:cstheme="minorHAnsi"/>
          <w:color w:val="000000" w:themeColor="text1"/>
        </w:rPr>
      </w:pPr>
      <w:r w:rsidRPr="006819BE">
        <w:rPr>
          <w:rFonts w:cstheme="minorHAnsi"/>
          <w:color w:val="000000" w:themeColor="text1"/>
        </w:rPr>
        <w:t>Modelem instytucji,</w:t>
      </w:r>
    </w:p>
    <w:p w:rsidR="00917D32" w:rsidRPr="006B19D8" w:rsidRDefault="00917D32" w:rsidP="000F0BA4">
      <w:pPr>
        <w:pStyle w:val="Akapitzlist"/>
        <w:numPr>
          <w:ilvl w:val="0"/>
          <w:numId w:val="36"/>
        </w:numPr>
        <w:spacing w:line="240" w:lineRule="auto"/>
        <w:jc w:val="both"/>
        <w:rPr>
          <w:rFonts w:cstheme="minorHAnsi"/>
          <w:color w:val="000000" w:themeColor="text1"/>
        </w:rPr>
      </w:pPr>
      <w:r w:rsidRPr="006819BE">
        <w:rPr>
          <w:rFonts w:cstheme="minorHAnsi"/>
          <w:color w:val="000000" w:themeColor="text1"/>
        </w:rPr>
        <w:t>Standardem pracy socjalne</w:t>
      </w:r>
      <w:r w:rsidR="006B19D8">
        <w:rPr>
          <w:rFonts w:cstheme="minorHAnsi"/>
          <w:color w:val="000000" w:themeColor="text1"/>
        </w:rPr>
        <w:t>.</w:t>
      </w:r>
    </w:p>
    <w:tbl>
      <w:tblPr>
        <w:tblStyle w:val="Tabela-Siatka"/>
        <w:tblW w:w="0" w:type="auto"/>
        <w:tblLook w:val="04A0" w:firstRow="1" w:lastRow="0" w:firstColumn="1" w:lastColumn="0" w:noHBand="0" w:noVBand="1"/>
      </w:tblPr>
      <w:tblGrid>
        <w:gridCol w:w="3070"/>
        <w:gridCol w:w="2850"/>
        <w:gridCol w:w="3292"/>
      </w:tblGrid>
      <w:tr w:rsidR="00917D32" w:rsidRPr="006819BE" w:rsidTr="001B1835">
        <w:tc>
          <w:tcPr>
            <w:tcW w:w="3070" w:type="dxa"/>
          </w:tcPr>
          <w:p w:rsidR="00917D32" w:rsidRPr="006819BE" w:rsidRDefault="00917D32" w:rsidP="00917D32">
            <w:pPr>
              <w:jc w:val="both"/>
              <w:rPr>
                <w:rFonts w:cstheme="minorHAnsi"/>
                <w:b/>
                <w:color w:val="000000" w:themeColor="text1"/>
              </w:rPr>
            </w:pPr>
            <w:r w:rsidRPr="006819BE">
              <w:rPr>
                <w:rFonts w:cstheme="minorHAnsi"/>
                <w:b/>
                <w:color w:val="000000" w:themeColor="text1"/>
              </w:rPr>
              <w:t xml:space="preserve">Stanowiska związane z wdrażaniem modelu, standardu pracy socjalnej, standardu usługi (na podstawie </w:t>
            </w:r>
            <w:r w:rsidR="00462554" w:rsidRPr="006819BE">
              <w:rPr>
                <w:rFonts w:cstheme="minorHAnsi"/>
                <w:b/>
                <w:color w:val="000000" w:themeColor="text1"/>
              </w:rPr>
              <w:t>przeprowadzonej autodiagnozy)</w:t>
            </w:r>
          </w:p>
        </w:tc>
        <w:tc>
          <w:tcPr>
            <w:tcW w:w="2850" w:type="dxa"/>
          </w:tcPr>
          <w:p w:rsidR="00917D32" w:rsidRPr="006819BE" w:rsidRDefault="00917D32" w:rsidP="00917D32">
            <w:pPr>
              <w:jc w:val="both"/>
              <w:rPr>
                <w:rFonts w:cstheme="minorHAnsi"/>
                <w:b/>
                <w:color w:val="000000" w:themeColor="text1"/>
              </w:rPr>
            </w:pPr>
            <w:r w:rsidRPr="006819BE">
              <w:rPr>
                <w:rFonts w:cstheme="minorHAnsi"/>
                <w:b/>
                <w:color w:val="000000" w:themeColor="text1"/>
              </w:rPr>
              <w:t xml:space="preserve">Planowany wymiar zatrudnienia </w:t>
            </w:r>
          </w:p>
        </w:tc>
        <w:tc>
          <w:tcPr>
            <w:tcW w:w="3292" w:type="dxa"/>
          </w:tcPr>
          <w:p w:rsidR="00917D32" w:rsidRPr="006819BE" w:rsidRDefault="001638F8" w:rsidP="001B1835">
            <w:pPr>
              <w:jc w:val="both"/>
              <w:rPr>
                <w:rFonts w:cstheme="minorHAnsi"/>
                <w:b/>
                <w:color w:val="000000" w:themeColor="text1"/>
              </w:rPr>
            </w:pPr>
            <w:r>
              <w:rPr>
                <w:rFonts w:cstheme="minorHAnsi"/>
                <w:noProof/>
                <w:color w:val="000000" w:themeColor="text1"/>
              </w:rPr>
              <mc:AlternateContent>
                <mc:Choice Requires="wps">
                  <w:drawing>
                    <wp:anchor distT="0" distB="0" distL="114300" distR="114300" simplePos="0" relativeHeight="251700224" behindDoc="0" locked="0" layoutInCell="1" allowOverlap="1">
                      <wp:simplePos x="0" y="0"/>
                      <wp:positionH relativeFrom="column">
                        <wp:posOffset>265430</wp:posOffset>
                      </wp:positionH>
                      <wp:positionV relativeFrom="paragraph">
                        <wp:posOffset>817245</wp:posOffset>
                      </wp:positionV>
                      <wp:extent cx="2571750" cy="2514600"/>
                      <wp:effectExtent l="19050" t="0" r="38100" b="57150"/>
                      <wp:wrapNone/>
                      <wp:docPr id="3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2514600"/>
                              </a:xfrm>
                              <a:prstGeom prst="leftArrowCallout">
                                <a:avLst>
                                  <a:gd name="adj1" fmla="val 31134"/>
                                  <a:gd name="adj2" fmla="val 31134"/>
                                  <a:gd name="adj3" fmla="val 16667"/>
                                  <a:gd name="adj4" fmla="val 6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5005E1" w:rsidRPr="001B1835" w:rsidRDefault="005005E1" w:rsidP="0054444E">
                                  <w:pPr>
                                    <w:rPr>
                                      <w:rFonts w:asciiTheme="majorHAnsi" w:hAnsiTheme="majorHAnsi"/>
                                      <w:sz w:val="18"/>
                                      <w:szCs w:val="18"/>
                                    </w:rPr>
                                  </w:pPr>
                                  <w:r w:rsidRPr="0054444E">
                                    <w:rPr>
                                      <w:rFonts w:cstheme="minorHAnsi"/>
                                      <w:sz w:val="18"/>
                                      <w:szCs w:val="18"/>
                                    </w:rPr>
                                    <w:t>Pracownicy socjalni wdrażający model nie mogą wykonywać innych zadań, niż te przewidziane w projekcie pilotażowym,</w:t>
                                  </w:r>
                                  <w:r w:rsidRPr="001B1835">
                                    <w:rPr>
                                      <w:rFonts w:cstheme="minorHAnsi"/>
                                      <w:color w:val="FF0000"/>
                                      <w:sz w:val="18"/>
                                      <w:szCs w:val="18"/>
                                    </w:rPr>
                                    <w:t xml:space="preserve"> </w:t>
                                  </w:r>
                                  <w:r>
                                    <w:rPr>
                                      <w:rFonts w:cstheme="minorHAnsi"/>
                                      <w:sz w:val="18"/>
                                      <w:szCs w:val="18"/>
                                    </w:rPr>
                                    <w:t xml:space="preserve">np., </w:t>
                                  </w:r>
                                  <w:r w:rsidRPr="001B1835">
                                    <w:rPr>
                                      <w:rFonts w:cstheme="minorHAnsi"/>
                                      <w:sz w:val="18"/>
                                      <w:szCs w:val="18"/>
                                    </w:rPr>
                                    <w:t xml:space="preserve">jeśli wdrażany standard pracy socjalnej skierowany jest do </w:t>
                                  </w:r>
                                  <w:r>
                                    <w:rPr>
                                      <w:rFonts w:cstheme="minorHAnsi"/>
                                      <w:sz w:val="18"/>
                                      <w:szCs w:val="18"/>
                                    </w:rPr>
                                    <w:t>10</w:t>
                                  </w:r>
                                  <w:r w:rsidRPr="001B1835">
                                    <w:rPr>
                                      <w:rFonts w:cstheme="minorHAnsi"/>
                                      <w:sz w:val="18"/>
                                      <w:szCs w:val="18"/>
                                    </w:rPr>
                                    <w:t xml:space="preserve"> osób to zatrudniony musi zostać </w:t>
                                  </w:r>
                                  <w:r>
                                    <w:rPr>
                                      <w:rFonts w:cstheme="minorHAnsi"/>
                                      <w:sz w:val="18"/>
                                      <w:szCs w:val="18"/>
                                    </w:rPr>
                                    <w:t>jeden</w:t>
                                  </w:r>
                                  <w:r w:rsidRPr="001B1835">
                                    <w:rPr>
                                      <w:rFonts w:cstheme="minorHAnsi"/>
                                      <w:sz w:val="18"/>
                                      <w:szCs w:val="18"/>
                                    </w:rPr>
                                    <w:t xml:space="preserve"> pracownik socjalny w pełnym wymiarze godzin (wskaźniki zatrudnienia określone w projekcie mogą ulec obniżeniu</w:t>
                                  </w:r>
                                  <w:r>
                                    <w:rPr>
                                      <w:rFonts w:cstheme="minorHAnsi"/>
                                      <w:sz w:val="18"/>
                                      <w:szCs w:val="18"/>
                                    </w:rPr>
                                    <w:t>, zwłaszcza gdy liczba klientów z grupy docelowej z danej gminy nie przekracza 20</w:t>
                                  </w:r>
                                  <w:r w:rsidRPr="001B1835">
                                    <w:rPr>
                                      <w:rFonts w:cstheme="minorHAnsi"/>
                                      <w:sz w:val="18"/>
                                      <w:szCs w:val="18"/>
                                    </w:rPr>
                                    <w:t xml:space="preserve">). </w:t>
                                  </w:r>
                                  <w:r w:rsidRPr="001B1835">
                                    <w:rPr>
                                      <w:rFonts w:cstheme="minorHAnsi"/>
                                      <w:color w:val="FF0000"/>
                                      <w:sz w:val="18"/>
                                      <w:szCs w:val="18"/>
                                    </w:rPr>
                                    <w:t xml:space="preserve"> </w:t>
                                  </w:r>
                                </w:p>
                                <w:p w:rsidR="005005E1" w:rsidRPr="000D7223" w:rsidRDefault="005005E1" w:rsidP="006B19D8">
                                  <w:pPr>
                                    <w:rPr>
                                      <w:rFonts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77" style="position:absolute;left:0;text-align:left;margin-left:20.9pt;margin-top:64.35pt;width:202.5pt;height:1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" adj=",4075,3520,7438" fillcolor="white [3201]" strokecolor="#b2a1c7 [1943]" strokeweight="1pt">
                      <v:fill color2="#ccc0d9 [1303]" focus="100%" type="gradient"/>
                      <v:shadow on="t" color="#3f3151 [1607]" opacity=".5" offset="1pt"/>
                      <v:textbox>
                        <w:txbxContent>
                          <w:p w:rsidR="005005E1" w:rsidRPr="001B1835" w:rsidRDefault="005005E1" w:rsidP="0054444E">
                            <w:pPr>
                              <w:rPr>
                                <w:rFonts w:asciiTheme="majorHAnsi" w:hAnsiTheme="majorHAnsi"/>
                                <w:sz w:val="18"/>
                                <w:szCs w:val="18"/>
                              </w:rPr>
                            </w:pPr>
                            <w:r w:rsidRPr="0054444E">
                              <w:rPr>
                                <w:rFonts w:cstheme="minorHAnsi"/>
                                <w:sz w:val="18"/>
                                <w:szCs w:val="18"/>
                              </w:rPr>
                              <w:t>Pracownicy socjalni wdrażający model nie mogą wykonywać innych zadań, niż te przewidziane w projekcie pilotażowym,</w:t>
                            </w:r>
                            <w:r w:rsidRPr="001B1835">
                              <w:rPr>
                                <w:rFonts w:cstheme="minorHAnsi"/>
                                <w:color w:val="FF0000"/>
                                <w:sz w:val="18"/>
                                <w:szCs w:val="18"/>
                              </w:rPr>
                              <w:t xml:space="preserve"> </w:t>
                            </w:r>
                            <w:r>
                              <w:rPr>
                                <w:rFonts w:cstheme="minorHAnsi"/>
                                <w:sz w:val="18"/>
                                <w:szCs w:val="18"/>
                              </w:rPr>
                              <w:t xml:space="preserve">np., </w:t>
                            </w:r>
                            <w:r w:rsidRPr="001B1835">
                              <w:rPr>
                                <w:rFonts w:cstheme="minorHAnsi"/>
                                <w:sz w:val="18"/>
                                <w:szCs w:val="18"/>
                              </w:rPr>
                              <w:t xml:space="preserve">jeśli wdrażany standard pracy socjalnej skierowany jest do </w:t>
                            </w:r>
                            <w:r>
                              <w:rPr>
                                <w:rFonts w:cstheme="minorHAnsi"/>
                                <w:sz w:val="18"/>
                                <w:szCs w:val="18"/>
                              </w:rPr>
                              <w:t>10</w:t>
                            </w:r>
                            <w:r w:rsidRPr="001B1835">
                              <w:rPr>
                                <w:rFonts w:cstheme="minorHAnsi"/>
                                <w:sz w:val="18"/>
                                <w:szCs w:val="18"/>
                              </w:rPr>
                              <w:t xml:space="preserve"> osób to zatrudniony musi zostać </w:t>
                            </w:r>
                            <w:r>
                              <w:rPr>
                                <w:rFonts w:cstheme="minorHAnsi"/>
                                <w:sz w:val="18"/>
                                <w:szCs w:val="18"/>
                              </w:rPr>
                              <w:t>jeden</w:t>
                            </w:r>
                            <w:r w:rsidRPr="001B1835">
                              <w:rPr>
                                <w:rFonts w:cstheme="minorHAnsi"/>
                                <w:sz w:val="18"/>
                                <w:szCs w:val="18"/>
                              </w:rPr>
                              <w:t xml:space="preserve"> pracownik socjalny w pełnym wymiarze godzin (wskaźniki zatrudnienia określone w projekcie mogą ulec obniżeniu</w:t>
                            </w:r>
                            <w:r>
                              <w:rPr>
                                <w:rFonts w:cstheme="minorHAnsi"/>
                                <w:sz w:val="18"/>
                                <w:szCs w:val="18"/>
                              </w:rPr>
                              <w:t>, zwłaszcza gdy liczba klientów z grupy docelowej z danej gminy nie przekracza 20</w:t>
                            </w:r>
                            <w:r w:rsidRPr="001B1835">
                              <w:rPr>
                                <w:rFonts w:cstheme="minorHAnsi"/>
                                <w:sz w:val="18"/>
                                <w:szCs w:val="18"/>
                              </w:rPr>
                              <w:t xml:space="preserve">). </w:t>
                            </w:r>
                            <w:r w:rsidRPr="001B1835">
                              <w:rPr>
                                <w:rFonts w:cstheme="minorHAnsi"/>
                                <w:color w:val="FF0000"/>
                                <w:sz w:val="18"/>
                                <w:szCs w:val="18"/>
                              </w:rPr>
                              <w:t xml:space="preserve"> </w:t>
                            </w:r>
                          </w:p>
                          <w:p w:rsidR="005005E1" w:rsidRPr="000D7223" w:rsidRDefault="005005E1" w:rsidP="006B19D8">
                            <w:pPr>
                              <w:rPr>
                                <w:rFonts w:cstheme="minorHAnsi"/>
                                <w:sz w:val="20"/>
                                <w:szCs w:val="20"/>
                              </w:rPr>
                            </w:pPr>
                          </w:p>
                        </w:txbxContent>
                      </v:textbox>
                    </v:shape>
                  </w:pict>
                </mc:Fallback>
              </mc:AlternateContent>
            </w:r>
            <w:r w:rsidR="00917D32" w:rsidRPr="006819BE">
              <w:rPr>
                <w:rFonts w:cstheme="minorHAnsi"/>
                <w:b/>
                <w:color w:val="000000" w:themeColor="text1"/>
              </w:rPr>
              <w:t>Wysokość wynagrodzenia</w:t>
            </w:r>
            <w:r w:rsidR="001B1835" w:rsidRPr="006819BE">
              <w:rPr>
                <w:rFonts w:cstheme="minorHAnsi"/>
                <w:b/>
                <w:color w:val="000000" w:themeColor="text1"/>
              </w:rPr>
              <w:t xml:space="preserve"> (w części wynikającej z zakresu zadań związanych z wdrażaniem modelu instytucji lub standardu usługi </w:t>
            </w:r>
          </w:p>
        </w:tc>
      </w:tr>
      <w:tr w:rsidR="00917D32" w:rsidRPr="006819BE" w:rsidTr="001B1835">
        <w:tc>
          <w:tcPr>
            <w:tcW w:w="3070" w:type="dxa"/>
          </w:tcPr>
          <w:p w:rsidR="00917D32" w:rsidRPr="006819BE" w:rsidRDefault="00917D32" w:rsidP="00917D32">
            <w:pPr>
              <w:rPr>
                <w:rFonts w:cstheme="minorHAnsi"/>
                <w:color w:val="000000" w:themeColor="text1"/>
              </w:rPr>
            </w:pPr>
            <w:r w:rsidRPr="006819BE">
              <w:rPr>
                <w:rFonts w:cstheme="minorHAnsi"/>
                <w:color w:val="000000" w:themeColor="text1"/>
              </w:rPr>
              <w:t>Koordynator usług pomocy społecznej</w:t>
            </w:r>
          </w:p>
        </w:tc>
        <w:tc>
          <w:tcPr>
            <w:tcW w:w="2850" w:type="dxa"/>
          </w:tcPr>
          <w:p w:rsidR="00917D32" w:rsidRPr="006819BE" w:rsidRDefault="00917D32" w:rsidP="00917D32">
            <w:pPr>
              <w:rPr>
                <w:rFonts w:cstheme="minorHAnsi"/>
                <w:color w:val="000000" w:themeColor="text1"/>
              </w:rPr>
            </w:pPr>
          </w:p>
        </w:tc>
        <w:tc>
          <w:tcPr>
            <w:tcW w:w="3292" w:type="dxa"/>
          </w:tcPr>
          <w:p w:rsidR="00917D32" w:rsidRPr="006819BE" w:rsidRDefault="00917D32" w:rsidP="00917D32">
            <w:pPr>
              <w:rPr>
                <w:rFonts w:cstheme="minorHAnsi"/>
                <w:color w:val="000000" w:themeColor="text1"/>
              </w:rPr>
            </w:pPr>
          </w:p>
        </w:tc>
      </w:tr>
      <w:tr w:rsidR="00917D32" w:rsidRPr="006819BE" w:rsidTr="001B1835">
        <w:tc>
          <w:tcPr>
            <w:tcW w:w="3070" w:type="dxa"/>
          </w:tcPr>
          <w:p w:rsidR="00917D32" w:rsidRPr="006819BE" w:rsidRDefault="00917D32" w:rsidP="00917D32">
            <w:pPr>
              <w:rPr>
                <w:rFonts w:cstheme="minorHAnsi"/>
                <w:color w:val="000000" w:themeColor="text1"/>
              </w:rPr>
            </w:pPr>
            <w:r w:rsidRPr="006819BE">
              <w:rPr>
                <w:rFonts w:cstheme="minorHAnsi"/>
                <w:color w:val="000000" w:themeColor="text1"/>
              </w:rPr>
              <w:t xml:space="preserve">Specjalista ds. form realizacji usług </w:t>
            </w:r>
          </w:p>
        </w:tc>
        <w:tc>
          <w:tcPr>
            <w:tcW w:w="2850" w:type="dxa"/>
          </w:tcPr>
          <w:p w:rsidR="00917D32" w:rsidRPr="006819BE" w:rsidRDefault="00917D32" w:rsidP="00917D32">
            <w:pPr>
              <w:rPr>
                <w:rFonts w:cstheme="minorHAnsi"/>
                <w:color w:val="000000" w:themeColor="text1"/>
              </w:rPr>
            </w:pPr>
          </w:p>
        </w:tc>
        <w:tc>
          <w:tcPr>
            <w:tcW w:w="3292" w:type="dxa"/>
          </w:tcPr>
          <w:p w:rsidR="00917D32" w:rsidRPr="006819BE" w:rsidRDefault="00917D32" w:rsidP="00917D32">
            <w:pPr>
              <w:rPr>
                <w:rFonts w:cstheme="minorHAnsi"/>
                <w:color w:val="000000" w:themeColor="text1"/>
              </w:rPr>
            </w:pPr>
          </w:p>
        </w:tc>
      </w:tr>
      <w:tr w:rsidR="00917D32" w:rsidRPr="006819BE" w:rsidTr="001B1835">
        <w:tc>
          <w:tcPr>
            <w:tcW w:w="3070" w:type="dxa"/>
          </w:tcPr>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917D32" w:rsidRPr="006819BE" w:rsidRDefault="00917D32" w:rsidP="00917D32">
            <w:pPr>
              <w:rPr>
                <w:rFonts w:cstheme="minorHAnsi"/>
                <w:color w:val="000000" w:themeColor="text1"/>
              </w:rPr>
            </w:pPr>
            <w:r w:rsidRPr="006819BE">
              <w:rPr>
                <w:rFonts w:cstheme="minorHAnsi"/>
                <w:color w:val="000000" w:themeColor="text1"/>
              </w:rPr>
              <w:t>Pracownik socjalny</w:t>
            </w:r>
          </w:p>
        </w:tc>
        <w:tc>
          <w:tcPr>
            <w:tcW w:w="2850" w:type="dxa"/>
          </w:tcPr>
          <w:p w:rsidR="00917D32" w:rsidRDefault="00917D32" w:rsidP="00917D32">
            <w:pPr>
              <w:rPr>
                <w:rFonts w:cstheme="minorHAnsi"/>
                <w:color w:val="FF0000"/>
              </w:rPr>
            </w:pPr>
          </w:p>
          <w:p w:rsidR="0054444E" w:rsidRDefault="0054444E" w:rsidP="00917D32">
            <w:pPr>
              <w:rPr>
                <w:rFonts w:cstheme="minorHAnsi"/>
                <w:color w:val="FF0000"/>
              </w:rPr>
            </w:pPr>
          </w:p>
          <w:p w:rsidR="0054444E" w:rsidRDefault="0054444E" w:rsidP="00917D32">
            <w:pPr>
              <w:rPr>
                <w:rFonts w:cstheme="minorHAnsi"/>
                <w:color w:val="FF0000"/>
              </w:rPr>
            </w:pPr>
          </w:p>
          <w:p w:rsidR="0054444E" w:rsidRDefault="0054444E" w:rsidP="00917D32">
            <w:pPr>
              <w:rPr>
                <w:rFonts w:cstheme="minorHAnsi"/>
                <w:color w:val="FF0000"/>
              </w:rPr>
            </w:pPr>
          </w:p>
          <w:p w:rsidR="0054444E" w:rsidRDefault="0054444E" w:rsidP="00917D32">
            <w:pPr>
              <w:rPr>
                <w:rFonts w:cstheme="minorHAnsi"/>
                <w:color w:val="FF0000"/>
              </w:rPr>
            </w:pPr>
          </w:p>
          <w:p w:rsidR="0054444E" w:rsidRDefault="0054444E" w:rsidP="00917D32">
            <w:pPr>
              <w:rPr>
                <w:rFonts w:cstheme="minorHAnsi"/>
                <w:color w:val="FF0000"/>
              </w:rPr>
            </w:pPr>
          </w:p>
          <w:p w:rsidR="0054444E" w:rsidRDefault="0054444E" w:rsidP="00917D32">
            <w:pPr>
              <w:rPr>
                <w:rFonts w:cstheme="minorHAnsi"/>
                <w:color w:val="FF0000"/>
              </w:rPr>
            </w:pPr>
          </w:p>
          <w:p w:rsidR="0054444E" w:rsidRDefault="0054444E" w:rsidP="00917D32">
            <w:pPr>
              <w:rPr>
                <w:rFonts w:cstheme="minorHAnsi"/>
                <w:color w:val="FF0000"/>
              </w:rPr>
            </w:pPr>
          </w:p>
          <w:p w:rsidR="0054444E" w:rsidRDefault="0054444E" w:rsidP="00917D32">
            <w:pPr>
              <w:rPr>
                <w:rFonts w:cstheme="minorHAnsi"/>
                <w:color w:val="FF0000"/>
              </w:rPr>
            </w:pPr>
          </w:p>
          <w:p w:rsidR="0054444E" w:rsidRPr="006819BE" w:rsidRDefault="0054444E" w:rsidP="00917D32">
            <w:pPr>
              <w:rPr>
                <w:rFonts w:cstheme="minorHAnsi"/>
                <w:color w:val="FF0000"/>
              </w:rPr>
            </w:pPr>
          </w:p>
        </w:tc>
        <w:tc>
          <w:tcPr>
            <w:tcW w:w="3292" w:type="dxa"/>
          </w:tcPr>
          <w:p w:rsidR="00917D32" w:rsidRPr="006819BE" w:rsidRDefault="00917D32" w:rsidP="00917D32">
            <w:pPr>
              <w:rPr>
                <w:rFonts w:cstheme="minorHAnsi"/>
                <w:color w:val="000000" w:themeColor="text1"/>
              </w:rPr>
            </w:pPr>
          </w:p>
          <w:p w:rsidR="001B1835" w:rsidRPr="006819BE" w:rsidRDefault="001B1835" w:rsidP="00917D32">
            <w:pPr>
              <w:rPr>
                <w:rFonts w:cstheme="minorHAnsi"/>
                <w:color w:val="000000" w:themeColor="text1"/>
              </w:rPr>
            </w:pPr>
          </w:p>
          <w:p w:rsidR="001B1835" w:rsidRPr="006819BE" w:rsidRDefault="001B1835" w:rsidP="00917D32">
            <w:pPr>
              <w:rPr>
                <w:rFonts w:cstheme="minorHAnsi"/>
                <w:color w:val="000000" w:themeColor="text1"/>
              </w:rPr>
            </w:pPr>
          </w:p>
        </w:tc>
      </w:tr>
      <w:tr w:rsidR="00917D32" w:rsidRPr="006819BE" w:rsidTr="001B1835">
        <w:tc>
          <w:tcPr>
            <w:tcW w:w="3070" w:type="dxa"/>
          </w:tcPr>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917D32" w:rsidRPr="006819BE" w:rsidRDefault="00917D32" w:rsidP="00917D32">
            <w:pPr>
              <w:rPr>
                <w:rFonts w:cstheme="minorHAnsi"/>
                <w:color w:val="000000" w:themeColor="text1"/>
              </w:rPr>
            </w:pPr>
            <w:r w:rsidRPr="006819BE">
              <w:rPr>
                <w:rFonts w:cstheme="minorHAnsi"/>
                <w:color w:val="000000" w:themeColor="text1"/>
              </w:rPr>
              <w:t xml:space="preserve">Pracownik socjalny ds. świadczeń </w:t>
            </w:r>
          </w:p>
        </w:tc>
        <w:tc>
          <w:tcPr>
            <w:tcW w:w="2850" w:type="dxa"/>
          </w:tcPr>
          <w:p w:rsidR="00917D32" w:rsidRDefault="00917D32"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Pr="006819BE" w:rsidRDefault="0054444E" w:rsidP="00917D32">
            <w:pPr>
              <w:rPr>
                <w:rFonts w:cstheme="minorHAnsi"/>
                <w:color w:val="000000" w:themeColor="text1"/>
              </w:rPr>
            </w:pPr>
          </w:p>
        </w:tc>
        <w:tc>
          <w:tcPr>
            <w:tcW w:w="3292" w:type="dxa"/>
          </w:tcPr>
          <w:p w:rsidR="00462554" w:rsidRPr="006819BE" w:rsidRDefault="001638F8" w:rsidP="00917D32">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1248" behindDoc="0" locked="0" layoutInCell="1" allowOverlap="1">
                      <wp:simplePos x="0" y="0"/>
                      <wp:positionH relativeFrom="column">
                        <wp:posOffset>341630</wp:posOffset>
                      </wp:positionH>
                      <wp:positionV relativeFrom="paragraph">
                        <wp:posOffset>38735</wp:posOffset>
                      </wp:positionV>
                      <wp:extent cx="2382520" cy="2448560"/>
                      <wp:effectExtent l="19050" t="0" r="36830" b="66040"/>
                      <wp:wrapNone/>
                      <wp:docPr id="3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2448560"/>
                              </a:xfrm>
                              <a:prstGeom prst="leftArrowCallout">
                                <a:avLst>
                                  <a:gd name="adj1" fmla="val 31134"/>
                                  <a:gd name="adj2" fmla="val 31134"/>
                                  <a:gd name="adj3" fmla="val 16667"/>
                                  <a:gd name="adj4" fmla="val 6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5005E1" w:rsidRPr="00462554" w:rsidRDefault="005005E1" w:rsidP="0054444E">
                                  <w:pPr>
                                    <w:rPr>
                                      <w:rFonts w:cstheme="minorHAnsi"/>
                                      <w:color w:val="000000" w:themeColor="text1"/>
                                      <w:sz w:val="18"/>
                                      <w:szCs w:val="18"/>
                                    </w:rPr>
                                  </w:pPr>
                                  <w:r>
                                    <w:rPr>
                                      <w:rFonts w:cstheme="minorHAnsi"/>
                                      <w:color w:val="000000" w:themeColor="text1"/>
                                      <w:sz w:val="18"/>
                                      <w:szCs w:val="18"/>
                                    </w:rPr>
                                    <w:t xml:space="preserve">W sytuacji, gdy w projekcie udział bierze niewielka liczba klientów np. 30, pracownik ds. świadczeń może </w:t>
                                  </w:r>
                                  <w:r w:rsidRPr="00462554">
                                    <w:rPr>
                                      <w:rFonts w:cstheme="minorHAnsi"/>
                                      <w:color w:val="000000" w:themeColor="text1"/>
                                      <w:sz w:val="18"/>
                                      <w:szCs w:val="18"/>
                                    </w:rPr>
                                    <w:t>realizować zadania w ramach projektu w niepełnym wymiarze godzin tzn. możliwe jest zatrudnienie pracownika w części etatu w ramach projektu na stanowisku pracownika socjalnego ds. świadczeń a w pozostałej może wykonywać dotychczasowe zadania pracownika socjalnego</w:t>
                                  </w:r>
                                </w:p>
                                <w:p w:rsidR="005005E1" w:rsidRPr="00462554" w:rsidRDefault="005005E1" w:rsidP="0054444E">
                                  <w:pPr>
                                    <w:rPr>
                                      <w:rFonts w:asciiTheme="majorHAnsi" w:hAnsiTheme="majorHAnsi"/>
                                      <w:sz w:val="18"/>
                                      <w:szCs w:val="18"/>
                                    </w:rPr>
                                  </w:pPr>
                                  <w:r w:rsidRPr="00462554">
                                    <w:rPr>
                                      <w:rFonts w:cstheme="minorHAnsi"/>
                                      <w:color w:val="FF0000"/>
                                      <w:sz w:val="18"/>
                                      <w:szCs w:val="18"/>
                                    </w:rPr>
                                    <w:t xml:space="preserve"> </w:t>
                                  </w:r>
                                </w:p>
                                <w:p w:rsidR="005005E1" w:rsidRPr="000D7223" w:rsidRDefault="005005E1" w:rsidP="0054444E">
                                  <w:pPr>
                                    <w:rPr>
                                      <w:rFonts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77" style="position:absolute;margin-left:26.9pt;margin-top:3.05pt;width:187.6pt;height:19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" adj=",4256,,7528" fillcolor="white [3201]" strokecolor="#b2a1c7 [1943]" strokeweight="1pt">
                      <v:fill color2="#ccc0d9 [1303]" focus="100%" type="gradient"/>
                      <v:shadow on="t" color="#3f3151 [1607]" opacity=".5" offset="1pt"/>
                      <v:textbox>
                        <w:txbxContent>
                          <w:p w:rsidR="005005E1" w:rsidRPr="00462554" w:rsidRDefault="005005E1" w:rsidP="0054444E">
                            <w:pPr>
                              <w:rPr>
                                <w:rFonts w:cstheme="minorHAnsi"/>
                                <w:color w:val="000000" w:themeColor="text1"/>
                                <w:sz w:val="18"/>
                                <w:szCs w:val="18"/>
                              </w:rPr>
                            </w:pPr>
                            <w:r>
                              <w:rPr>
                                <w:rFonts w:cstheme="minorHAnsi"/>
                                <w:color w:val="000000" w:themeColor="text1"/>
                                <w:sz w:val="18"/>
                                <w:szCs w:val="18"/>
                              </w:rPr>
                              <w:t xml:space="preserve">W sytuacji, gdy w projekcie udział bierze niewielka liczba klientów np. 30, pracownik ds. świadczeń może </w:t>
                            </w:r>
                            <w:r w:rsidRPr="00462554">
                              <w:rPr>
                                <w:rFonts w:cstheme="minorHAnsi"/>
                                <w:color w:val="000000" w:themeColor="text1"/>
                                <w:sz w:val="18"/>
                                <w:szCs w:val="18"/>
                              </w:rPr>
                              <w:t>realizować zadania w ramach projektu w niepełnym wymiarze godzin tzn. możliwe jest zatrudnienie pracownika w części etatu w ramach projektu na stanowisku pracownika socjalnego ds. świadczeń a w pozostałej może wykonywać dotychczasowe zadania pracownika socjalnego</w:t>
                            </w:r>
                          </w:p>
                          <w:p w:rsidR="005005E1" w:rsidRPr="00462554" w:rsidRDefault="005005E1" w:rsidP="0054444E">
                            <w:pPr>
                              <w:rPr>
                                <w:rFonts w:asciiTheme="majorHAnsi" w:hAnsiTheme="majorHAnsi"/>
                                <w:sz w:val="18"/>
                                <w:szCs w:val="18"/>
                              </w:rPr>
                            </w:pPr>
                            <w:r w:rsidRPr="00462554">
                              <w:rPr>
                                <w:rFonts w:cstheme="minorHAnsi"/>
                                <w:color w:val="FF0000"/>
                                <w:sz w:val="18"/>
                                <w:szCs w:val="18"/>
                              </w:rPr>
                              <w:t xml:space="preserve"> </w:t>
                            </w:r>
                          </w:p>
                          <w:p w:rsidR="005005E1" w:rsidRPr="000D7223" w:rsidRDefault="005005E1" w:rsidP="0054444E">
                            <w:pPr>
                              <w:rPr>
                                <w:rFonts w:cstheme="minorHAnsi"/>
                                <w:sz w:val="20"/>
                                <w:szCs w:val="20"/>
                              </w:rPr>
                            </w:pPr>
                          </w:p>
                        </w:txbxContent>
                      </v:textbox>
                    </v:shape>
                  </w:pict>
                </mc:Fallback>
              </mc:AlternateContent>
            </w:r>
          </w:p>
          <w:p w:rsidR="00462554" w:rsidRPr="006819BE" w:rsidRDefault="00462554" w:rsidP="00917D32">
            <w:pPr>
              <w:rPr>
                <w:rFonts w:cstheme="minorHAnsi"/>
                <w:color w:val="000000" w:themeColor="text1"/>
              </w:rPr>
            </w:pPr>
          </w:p>
          <w:p w:rsidR="00462554" w:rsidRPr="006819BE" w:rsidRDefault="00462554" w:rsidP="00917D32">
            <w:pPr>
              <w:rPr>
                <w:rFonts w:cstheme="minorHAnsi"/>
                <w:color w:val="000000" w:themeColor="text1"/>
              </w:rPr>
            </w:pPr>
          </w:p>
          <w:p w:rsidR="00462554" w:rsidRPr="006819BE" w:rsidRDefault="00462554" w:rsidP="00917D32">
            <w:pPr>
              <w:rPr>
                <w:rFonts w:cstheme="minorHAnsi"/>
                <w:color w:val="000000" w:themeColor="text1"/>
              </w:rPr>
            </w:pPr>
          </w:p>
          <w:p w:rsidR="00462554" w:rsidRPr="006819BE" w:rsidRDefault="00462554" w:rsidP="00917D32">
            <w:pPr>
              <w:rPr>
                <w:rFonts w:cstheme="minorHAnsi"/>
                <w:color w:val="000000" w:themeColor="text1"/>
              </w:rPr>
            </w:pPr>
          </w:p>
          <w:p w:rsidR="00462554" w:rsidRPr="006819BE" w:rsidRDefault="00462554" w:rsidP="00917D32">
            <w:pPr>
              <w:rPr>
                <w:rFonts w:cstheme="minorHAnsi"/>
                <w:color w:val="000000" w:themeColor="text1"/>
              </w:rPr>
            </w:pPr>
          </w:p>
          <w:p w:rsidR="00462554" w:rsidRPr="006819BE" w:rsidRDefault="00462554" w:rsidP="00917D32">
            <w:pPr>
              <w:rPr>
                <w:rFonts w:cstheme="minorHAnsi"/>
                <w:color w:val="000000" w:themeColor="text1"/>
              </w:rPr>
            </w:pPr>
          </w:p>
          <w:p w:rsidR="00462554" w:rsidRPr="006819BE" w:rsidRDefault="00462554" w:rsidP="00917D32">
            <w:pPr>
              <w:rPr>
                <w:rFonts w:cstheme="minorHAnsi"/>
                <w:color w:val="000000" w:themeColor="text1"/>
              </w:rPr>
            </w:pPr>
          </w:p>
          <w:p w:rsidR="00917D32" w:rsidRPr="006819BE" w:rsidRDefault="00917D32" w:rsidP="00917D32">
            <w:pPr>
              <w:rPr>
                <w:rFonts w:cstheme="minorHAnsi"/>
                <w:color w:val="000000" w:themeColor="text1"/>
              </w:rPr>
            </w:pPr>
          </w:p>
        </w:tc>
      </w:tr>
      <w:tr w:rsidR="00917D32" w:rsidRPr="006819BE" w:rsidTr="001B1835">
        <w:tc>
          <w:tcPr>
            <w:tcW w:w="3070" w:type="dxa"/>
          </w:tcPr>
          <w:p w:rsidR="00917D32" w:rsidRPr="006819BE" w:rsidRDefault="00917D32" w:rsidP="00917D32">
            <w:pPr>
              <w:rPr>
                <w:rFonts w:cstheme="minorHAnsi"/>
                <w:color w:val="000000" w:themeColor="text1"/>
              </w:rPr>
            </w:pPr>
            <w:r w:rsidRPr="006819BE">
              <w:rPr>
                <w:rFonts w:cstheme="minorHAnsi"/>
                <w:color w:val="000000" w:themeColor="text1"/>
              </w:rPr>
              <w:t xml:space="preserve">Pracownik udzielający informacji </w:t>
            </w:r>
          </w:p>
          <w:p w:rsidR="00462554" w:rsidRPr="006819BE" w:rsidRDefault="00462554" w:rsidP="00917D32">
            <w:pPr>
              <w:rPr>
                <w:rFonts w:cstheme="minorHAnsi"/>
                <w:color w:val="000000" w:themeColor="text1"/>
              </w:rPr>
            </w:pPr>
          </w:p>
        </w:tc>
        <w:tc>
          <w:tcPr>
            <w:tcW w:w="2850" w:type="dxa"/>
          </w:tcPr>
          <w:p w:rsidR="00917D32" w:rsidRPr="006819BE" w:rsidRDefault="00917D32" w:rsidP="00917D32">
            <w:pPr>
              <w:rPr>
                <w:rFonts w:cstheme="minorHAnsi"/>
                <w:color w:val="000000" w:themeColor="text1"/>
              </w:rPr>
            </w:pPr>
          </w:p>
        </w:tc>
        <w:tc>
          <w:tcPr>
            <w:tcW w:w="3292" w:type="dxa"/>
          </w:tcPr>
          <w:p w:rsidR="00917D32" w:rsidRPr="006819BE" w:rsidRDefault="001638F8" w:rsidP="00917D32">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2272" behindDoc="0" locked="0" layoutInCell="1" allowOverlap="1">
                      <wp:simplePos x="0" y="0"/>
                      <wp:positionH relativeFrom="column">
                        <wp:posOffset>265430</wp:posOffset>
                      </wp:positionH>
                      <wp:positionV relativeFrom="paragraph">
                        <wp:posOffset>364490</wp:posOffset>
                      </wp:positionV>
                      <wp:extent cx="2324100" cy="923925"/>
                      <wp:effectExtent l="19050" t="0" r="38100" b="66675"/>
                      <wp:wrapNone/>
                      <wp:docPr id="3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923925"/>
                              </a:xfrm>
                              <a:prstGeom prst="leftArrowCallout">
                                <a:avLst>
                                  <a:gd name="adj1" fmla="val 31134"/>
                                  <a:gd name="adj2" fmla="val 31134"/>
                                  <a:gd name="adj3" fmla="val 16667"/>
                                  <a:gd name="adj4" fmla="val 6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5005E1" w:rsidRPr="0054444E" w:rsidRDefault="005005E1" w:rsidP="0054444E">
                                  <w:pPr>
                                    <w:rPr>
                                      <w:rFonts w:asciiTheme="majorHAnsi" w:hAnsiTheme="majorHAnsi"/>
                                      <w:sz w:val="18"/>
                                      <w:szCs w:val="18"/>
                                    </w:rPr>
                                  </w:pPr>
                                  <w:r w:rsidRPr="0054444E">
                                    <w:rPr>
                                      <w:rFonts w:cstheme="minorHAnsi"/>
                                      <w:sz w:val="18"/>
                                      <w:szCs w:val="18"/>
                                    </w:rPr>
                                    <w:t>Wyłącznie w sytuacji, gdy ops wdrażać będzie formę doskona</w:t>
                                  </w:r>
                                  <w:r>
                                    <w:rPr>
                                      <w:rFonts w:cstheme="minorHAnsi"/>
                                      <w:sz w:val="18"/>
                                      <w:szCs w:val="18"/>
                                    </w:rPr>
                                    <w:t xml:space="preserve">lenia zawodowego „konsultacje z przełożonymi, </w:t>
                                  </w:r>
                                  <w:r w:rsidRPr="0054444E">
                                    <w:rPr>
                                      <w:rFonts w:cstheme="minorHAnsi"/>
                                      <w:sz w:val="18"/>
                                      <w:szCs w:val="18"/>
                                    </w:rPr>
                                    <w:t>konsultantami”</w:t>
                                  </w:r>
                                </w:p>
                                <w:p w:rsidR="005005E1" w:rsidRPr="000D7223" w:rsidRDefault="005005E1" w:rsidP="0054444E">
                                  <w:pPr>
                                    <w:rPr>
                                      <w:rFonts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77" style="position:absolute;margin-left:20.9pt;margin-top:28.7pt;width:183pt;height:7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" adj=",4075,1431,7438" fillcolor="white [3201]" strokecolor="#b2a1c7 [1943]" strokeweight="1pt">
                      <v:fill color2="#ccc0d9 [1303]" focus="100%" type="gradient"/>
                      <v:shadow on="t" color="#3f3151 [1607]" opacity=".5" offset="1pt"/>
                      <v:textbox>
                        <w:txbxContent>
                          <w:p w:rsidR="005005E1" w:rsidRPr="0054444E" w:rsidRDefault="005005E1" w:rsidP="0054444E">
                            <w:pPr>
                              <w:rPr>
                                <w:rFonts w:asciiTheme="majorHAnsi" w:hAnsiTheme="majorHAnsi"/>
                                <w:sz w:val="18"/>
                                <w:szCs w:val="18"/>
                              </w:rPr>
                            </w:pPr>
                            <w:r w:rsidRPr="0054444E">
                              <w:rPr>
                                <w:rFonts w:cstheme="minorHAnsi"/>
                                <w:sz w:val="18"/>
                                <w:szCs w:val="18"/>
                              </w:rPr>
                              <w:t>Wyłącznie w sytuacji, gdy ops wdrażać będzie formę doskona</w:t>
                            </w:r>
                            <w:r>
                              <w:rPr>
                                <w:rFonts w:cstheme="minorHAnsi"/>
                                <w:sz w:val="18"/>
                                <w:szCs w:val="18"/>
                              </w:rPr>
                              <w:t xml:space="preserve">lenia zawodowego „konsultacje z przełożonymi, </w:t>
                            </w:r>
                            <w:r w:rsidRPr="0054444E">
                              <w:rPr>
                                <w:rFonts w:cstheme="minorHAnsi"/>
                                <w:sz w:val="18"/>
                                <w:szCs w:val="18"/>
                              </w:rPr>
                              <w:t>konsultantami”</w:t>
                            </w:r>
                          </w:p>
                          <w:p w:rsidR="005005E1" w:rsidRPr="000D7223" w:rsidRDefault="005005E1" w:rsidP="0054444E">
                            <w:pPr>
                              <w:rPr>
                                <w:rFonts w:cstheme="minorHAnsi"/>
                                <w:sz w:val="20"/>
                                <w:szCs w:val="20"/>
                              </w:rPr>
                            </w:pPr>
                          </w:p>
                        </w:txbxContent>
                      </v:textbox>
                    </v:shape>
                  </w:pict>
                </mc:Fallback>
              </mc:AlternateContent>
            </w:r>
          </w:p>
        </w:tc>
      </w:tr>
      <w:tr w:rsidR="00917D32" w:rsidRPr="006819BE" w:rsidTr="001B1835">
        <w:tc>
          <w:tcPr>
            <w:tcW w:w="3070" w:type="dxa"/>
          </w:tcPr>
          <w:p w:rsidR="00917D32" w:rsidRPr="006819BE" w:rsidRDefault="00917D32" w:rsidP="0054444E">
            <w:pPr>
              <w:rPr>
                <w:rFonts w:cstheme="minorHAnsi"/>
                <w:color w:val="000000" w:themeColor="text1"/>
              </w:rPr>
            </w:pPr>
            <w:r w:rsidRPr="006819BE">
              <w:rPr>
                <w:rFonts w:cstheme="minorHAnsi"/>
                <w:color w:val="000000" w:themeColor="text1"/>
              </w:rPr>
              <w:t xml:space="preserve">Konsultant </w:t>
            </w:r>
            <w:r w:rsidR="0054444E">
              <w:rPr>
                <w:rFonts w:cstheme="minorHAnsi"/>
                <w:color w:val="000000" w:themeColor="text1"/>
              </w:rPr>
              <w:t>pomocy społecznej</w:t>
            </w:r>
          </w:p>
        </w:tc>
        <w:tc>
          <w:tcPr>
            <w:tcW w:w="2850" w:type="dxa"/>
          </w:tcPr>
          <w:p w:rsidR="00917D32" w:rsidRDefault="00917D32" w:rsidP="00917D32">
            <w:pPr>
              <w:rPr>
                <w:rFonts w:cstheme="minorHAnsi"/>
                <w:color w:val="FF0000"/>
              </w:rPr>
            </w:pPr>
          </w:p>
          <w:p w:rsidR="0054444E" w:rsidRDefault="0054444E" w:rsidP="00917D32">
            <w:pPr>
              <w:rPr>
                <w:rFonts w:cstheme="minorHAnsi"/>
                <w:color w:val="FF0000"/>
              </w:rPr>
            </w:pPr>
          </w:p>
          <w:p w:rsidR="0054444E" w:rsidRDefault="0054444E" w:rsidP="00917D32">
            <w:pPr>
              <w:rPr>
                <w:rFonts w:cstheme="minorHAnsi"/>
                <w:color w:val="FF0000"/>
              </w:rPr>
            </w:pPr>
          </w:p>
          <w:p w:rsidR="0054444E" w:rsidRPr="006819BE" w:rsidRDefault="0054444E" w:rsidP="00917D32">
            <w:pPr>
              <w:rPr>
                <w:rFonts w:cstheme="minorHAnsi"/>
                <w:color w:val="FF0000"/>
              </w:rPr>
            </w:pPr>
          </w:p>
        </w:tc>
        <w:tc>
          <w:tcPr>
            <w:tcW w:w="3292" w:type="dxa"/>
          </w:tcPr>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917D32" w:rsidRPr="006819BE" w:rsidRDefault="00917D32" w:rsidP="00917D32">
            <w:pPr>
              <w:rPr>
                <w:rFonts w:cstheme="minorHAnsi"/>
                <w:color w:val="000000" w:themeColor="text1"/>
              </w:rPr>
            </w:pPr>
          </w:p>
        </w:tc>
      </w:tr>
      <w:tr w:rsidR="00917D32" w:rsidRPr="006819BE" w:rsidTr="001B1835">
        <w:tc>
          <w:tcPr>
            <w:tcW w:w="3070" w:type="dxa"/>
          </w:tcPr>
          <w:p w:rsidR="00917D32" w:rsidRPr="006819BE" w:rsidRDefault="00917D32" w:rsidP="00EB5930">
            <w:pPr>
              <w:rPr>
                <w:rFonts w:cstheme="minorHAnsi"/>
                <w:color w:val="000000" w:themeColor="text1"/>
              </w:rPr>
            </w:pPr>
            <w:r w:rsidRPr="006819BE">
              <w:rPr>
                <w:rFonts w:cstheme="minorHAnsi"/>
                <w:color w:val="000000" w:themeColor="text1"/>
              </w:rPr>
              <w:t>Pracownik prowadzący superwizję</w:t>
            </w:r>
            <w:r w:rsidR="00462554" w:rsidRPr="006819BE">
              <w:rPr>
                <w:rFonts w:cstheme="minorHAnsi"/>
                <w:color w:val="000000" w:themeColor="text1"/>
              </w:rPr>
              <w:t xml:space="preserve"> </w:t>
            </w:r>
          </w:p>
        </w:tc>
        <w:tc>
          <w:tcPr>
            <w:tcW w:w="2850" w:type="dxa"/>
          </w:tcPr>
          <w:p w:rsidR="00917D32" w:rsidRPr="006819BE" w:rsidRDefault="00917D32" w:rsidP="00917D32">
            <w:pPr>
              <w:rPr>
                <w:rFonts w:cstheme="minorHAnsi"/>
                <w:color w:val="000000" w:themeColor="text1"/>
              </w:rPr>
            </w:pPr>
          </w:p>
        </w:tc>
        <w:tc>
          <w:tcPr>
            <w:tcW w:w="3292" w:type="dxa"/>
          </w:tcPr>
          <w:p w:rsidR="00917D32" w:rsidRDefault="001638F8" w:rsidP="00917D32">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3296" behindDoc="0" locked="0" layoutInCell="1" allowOverlap="1">
                      <wp:simplePos x="0" y="0"/>
                      <wp:positionH relativeFrom="column">
                        <wp:posOffset>294005</wp:posOffset>
                      </wp:positionH>
                      <wp:positionV relativeFrom="paragraph">
                        <wp:posOffset>111760</wp:posOffset>
                      </wp:positionV>
                      <wp:extent cx="2382520" cy="962025"/>
                      <wp:effectExtent l="19050" t="0" r="36830" b="66675"/>
                      <wp:wrapNone/>
                      <wp:docPr id="5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962025"/>
                              </a:xfrm>
                              <a:prstGeom prst="leftArrowCallout">
                                <a:avLst>
                                  <a:gd name="adj1" fmla="val 31134"/>
                                  <a:gd name="adj2" fmla="val 31134"/>
                                  <a:gd name="adj3" fmla="val 16667"/>
                                  <a:gd name="adj4" fmla="val 6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5005E1" w:rsidRPr="00EB5930" w:rsidRDefault="005005E1" w:rsidP="00EB5930">
                                  <w:pPr>
                                    <w:rPr>
                                      <w:sz w:val="18"/>
                                      <w:szCs w:val="18"/>
                                    </w:rPr>
                                  </w:pPr>
                                  <w:r w:rsidRPr="00EB5930">
                                    <w:rPr>
                                      <w:rFonts w:cstheme="minorHAnsi"/>
                                      <w:sz w:val="18"/>
                                      <w:szCs w:val="18"/>
                                    </w:rPr>
                                    <w:t>Wyłącznie w sytuacji, gdy ops wdrażać będzie formę doskonalenia zawodowego „superwizje”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77" style="position:absolute;margin-left:23.15pt;margin-top:8.8pt;width:187.6pt;height:7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" adj=",4075,1454,7438" fillcolor="white [3201]" strokecolor="#b2a1c7 [1943]" strokeweight="1pt">
                      <v:fill color2="#ccc0d9 [1303]" focus="100%" type="gradient"/>
                      <v:shadow on="t" color="#3f3151 [1607]" opacity=".5" offset="1pt"/>
                      <v:textbox>
                        <w:txbxContent>
                          <w:p w:rsidR="005005E1" w:rsidRPr="00EB5930" w:rsidRDefault="005005E1" w:rsidP="00EB5930">
                            <w:pPr>
                              <w:rPr>
                                <w:sz w:val="18"/>
                                <w:szCs w:val="18"/>
                              </w:rPr>
                            </w:pPr>
                            <w:r w:rsidRPr="00EB5930">
                              <w:rPr>
                                <w:rFonts w:cstheme="minorHAnsi"/>
                                <w:sz w:val="18"/>
                                <w:szCs w:val="18"/>
                              </w:rPr>
                              <w:t>Wyłącznie w sytuacji, gdy ops wdrażać będzie formę doskonalenia zawodowego „superwizje”</w:t>
                            </w:r>
                          </w:p>
                        </w:txbxContent>
                      </v:textbox>
                    </v:shape>
                  </w:pict>
                </mc:Fallback>
              </mc:AlternateContent>
            </w: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Default="0054444E" w:rsidP="00917D32">
            <w:pPr>
              <w:rPr>
                <w:rFonts w:cstheme="minorHAnsi"/>
                <w:color w:val="000000" w:themeColor="text1"/>
              </w:rPr>
            </w:pPr>
          </w:p>
          <w:p w:rsidR="0054444E" w:rsidRPr="006819BE" w:rsidRDefault="0054444E" w:rsidP="00917D32">
            <w:pPr>
              <w:rPr>
                <w:rFonts w:cstheme="minorHAnsi"/>
                <w:color w:val="000000" w:themeColor="text1"/>
              </w:rPr>
            </w:pPr>
          </w:p>
        </w:tc>
      </w:tr>
    </w:tbl>
    <w:p w:rsidR="00917D32" w:rsidRPr="006819BE" w:rsidRDefault="00917D32" w:rsidP="00917D32">
      <w:pPr>
        <w:spacing w:line="240" w:lineRule="auto"/>
        <w:jc w:val="both"/>
        <w:rPr>
          <w:rFonts w:cstheme="minorHAnsi"/>
          <w:color w:val="000000" w:themeColor="text1"/>
        </w:rPr>
      </w:pPr>
    </w:p>
    <w:p w:rsidR="00917D32" w:rsidRDefault="00657874" w:rsidP="00C307DC">
      <w:pPr>
        <w:jc w:val="both"/>
        <w:rPr>
          <w:b/>
          <w:i/>
          <w:color w:val="4F81BD" w:themeColor="accent1"/>
        </w:rPr>
      </w:pPr>
      <w:r>
        <w:rPr>
          <w:b/>
          <w:i/>
          <w:color w:val="4F81BD" w:themeColor="accent1"/>
        </w:rPr>
        <w:t>KROK 6</w:t>
      </w:r>
      <w:r w:rsidR="00BE73ED">
        <w:rPr>
          <w:b/>
          <w:i/>
          <w:color w:val="4F81BD" w:themeColor="accent1"/>
        </w:rPr>
        <w:t xml:space="preserve"> – Autodiagnoza dotycząca możliwości przeprowadzenia warsztatów na temat </w:t>
      </w:r>
      <w:r w:rsidR="00BE73ED" w:rsidRPr="00BE73ED">
        <w:rPr>
          <w:rFonts w:cstheme="minorHAnsi"/>
          <w:b/>
          <w:i/>
          <w:color w:val="4F81BD" w:themeColor="accent1"/>
        </w:rPr>
        <w:t>„Cele jednostek pomocy społecznej w kontekście stosowanych zasad i prezentowanych wartości jako refleksja nad sensem pomagania”</w:t>
      </w:r>
      <w:r w:rsidR="00BE73ED" w:rsidRPr="00BE73ED">
        <w:rPr>
          <w:b/>
          <w:i/>
          <w:color w:val="4F81BD" w:themeColor="accent1"/>
        </w:rPr>
        <w:t xml:space="preserve"> </w:t>
      </w:r>
    </w:p>
    <w:p w:rsidR="006E27D3" w:rsidRDefault="006E27D3" w:rsidP="006E27D3">
      <w:pPr>
        <w:jc w:val="both"/>
        <w:rPr>
          <w:rFonts w:cstheme="minorHAnsi"/>
        </w:rPr>
      </w:pPr>
      <w:r>
        <w:rPr>
          <w:rFonts w:cstheme="minorHAnsi"/>
        </w:rPr>
        <w:t xml:space="preserve">Powołując zespół ds. realizacji pilotażu w ops spróbuj znaleźć odpowiednią osobę, która posiada kompetencje do prowadzenia zajęć warsztatowych, odpowiedni autorytet wśród pracowników oraz kieruje się w swojej pracy dążeniem do zaproponowanych w modelu celów stosując odpowiednie zasady i wartości. </w:t>
      </w:r>
    </w:p>
    <w:p w:rsidR="006E27D3" w:rsidRPr="000A0128" w:rsidRDefault="006E27D3" w:rsidP="006E27D3">
      <w:pPr>
        <w:jc w:val="both"/>
        <w:rPr>
          <w:rFonts w:cstheme="minorHAnsi"/>
        </w:rPr>
      </w:pPr>
      <w:r>
        <w:rPr>
          <w:rFonts w:cstheme="minorHAnsi"/>
        </w:rPr>
        <w:t xml:space="preserve">Wypracowany model ops zaleca zorganizowanie warsztatów dla pracowników ops, które mają być refleksją na temat stosowanych zasad i wartości w realizacji określonych celów wymienionych powyżej. Proponujemy przeprowadzenie 2 czterogodzinnych warsztatów według scenariusza który znajduje się w części dotyczącej wdrażania projektu. Do prowadzenia zajęć proponujemy zaangażować pracownika, który posiada odpowiednie kwalifikacje, ma doświadczenie w prowadzeniu szkoleń wewnętrznych z pracownikami oraz przekonanie co do słuszności zaprezentowanych w modelu ops celów, zasad i wartości. Ważne jest aby oprócz komponentu teoretycznego efektem zajęć były rozwiązania praktyczne możliwe do wprowadzenia.       </w:t>
      </w:r>
    </w:p>
    <w:p w:rsidR="00BE73ED" w:rsidRPr="00BE73ED" w:rsidRDefault="001638F8" w:rsidP="00C307DC">
      <w:pPr>
        <w:jc w:val="both"/>
        <w:rPr>
          <w:rFonts w:cs="Calibri"/>
          <w:noProof/>
          <w:color w:val="000000" w:themeColor="text1"/>
        </w:rPr>
      </w:pPr>
      <w:r>
        <w:rPr>
          <w:noProof/>
        </w:rPr>
        <mc:AlternateContent>
          <mc:Choice Requires="wpc">
            <w:drawing>
              <wp:inline distT="0" distB="0" distL="0" distR="0">
                <wp:extent cx="6505575" cy="3455670"/>
                <wp:effectExtent l="0" t="0" r="0" b="1897380"/>
                <wp:docPr id="117" name="Kanwa 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5" name="Pole tekstowe 2"/>
                        <wps:cNvSpPr txBox="1">
                          <a:spLocks noChangeArrowheads="1"/>
                        </wps:cNvSpPr>
                        <wps:spPr bwMode="auto">
                          <a:xfrm>
                            <a:off x="181019" y="114288"/>
                            <a:ext cx="5667332" cy="5219712"/>
                          </a:xfrm>
                          <a:prstGeom prst="rect">
                            <a:avLst/>
                          </a:prstGeom>
                          <a:solidFill>
                            <a:schemeClr val="accent2">
                              <a:lumMod val="20000"/>
                              <a:lumOff val="80000"/>
                              <a:alpha val="54901"/>
                            </a:schemeClr>
                          </a:solidFill>
                          <a:ln w="25400">
                            <a:solidFill>
                              <a:schemeClr val="accent2">
                                <a:lumMod val="100000"/>
                                <a:lumOff val="0"/>
                              </a:schemeClr>
                            </a:solidFill>
                            <a:miter lim="800000"/>
                            <a:headEnd/>
                            <a:tailEnd/>
                          </a:ln>
                        </wps:spPr>
                        <wps:txbx>
                          <w:txbxContent>
                            <w:p w:rsidR="005005E1" w:rsidRPr="00657874" w:rsidRDefault="005005E1" w:rsidP="00657874">
                              <w:pPr>
                                <w:jc w:val="both"/>
                                <w:rPr>
                                  <w:caps/>
                                  <w:color w:val="000000" w:themeColor="text1"/>
                                  <w:sz w:val="20"/>
                                  <w:szCs w:val="20"/>
                                </w:rPr>
                              </w:pPr>
                              <w:r>
                                <w:rPr>
                                  <w:sz w:val="20"/>
                                  <w:szCs w:val="20"/>
                                </w:rPr>
                                <w:t xml:space="preserve">KROK 6 </w:t>
                              </w:r>
                              <w:r w:rsidRPr="00657874">
                                <w:rPr>
                                  <w:caps/>
                                  <w:color w:val="000000" w:themeColor="text1"/>
                                  <w:sz w:val="20"/>
                                  <w:szCs w:val="20"/>
                                </w:rPr>
                                <w:t xml:space="preserve">Autodiagnoza dotycząca możliwości przeprowadzenia warsztatów na temat </w:t>
                              </w:r>
                              <w:r w:rsidRPr="00657874">
                                <w:rPr>
                                  <w:rFonts w:cstheme="minorHAnsi"/>
                                  <w:caps/>
                                  <w:color w:val="000000" w:themeColor="text1"/>
                                  <w:sz w:val="20"/>
                                  <w:szCs w:val="20"/>
                                </w:rPr>
                                <w:t>„Cele jednostek pomocy społecznej w kontekście stosowanych zasad i prezentowanych wartości jako refleksja nad sensem pomagania”</w:t>
                              </w:r>
                              <w:r w:rsidRPr="00657874">
                                <w:rPr>
                                  <w:caps/>
                                  <w:color w:val="000000" w:themeColor="text1"/>
                                  <w:sz w:val="20"/>
                                  <w:szCs w:val="20"/>
                                </w:rPr>
                                <w:t xml:space="preserve"> </w:t>
                              </w:r>
                            </w:p>
                            <w:p w:rsidR="005005E1" w:rsidRPr="006B19D8" w:rsidRDefault="005005E1" w:rsidP="00657874">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5005E1" w:rsidRPr="00657874" w:rsidRDefault="005005E1" w:rsidP="00657874">
                              <w:pPr>
                                <w:pStyle w:val="Akapitzlist"/>
                                <w:numPr>
                                  <w:ilvl w:val="0"/>
                                  <w:numId w:val="41"/>
                                </w:numPr>
                                <w:spacing w:after="120"/>
                                <w:jc w:val="both"/>
                                <w:rPr>
                                  <w:sz w:val="20"/>
                                  <w:szCs w:val="20"/>
                                </w:rPr>
                              </w:pPr>
                              <w:r>
                                <w:rPr>
                                  <w:sz w:val="20"/>
                                  <w:szCs w:val="20"/>
                                </w:rPr>
                                <w:t xml:space="preserve">Model realizacji usług o określonym standardzie w gminie, rozdział 1 </w:t>
                              </w:r>
                              <w:r w:rsidRPr="00657874">
                                <w:rPr>
                                  <w:sz w:val="20"/>
                                  <w:szCs w:val="20"/>
                                </w:rPr>
                                <w:t>Cel, wartości i zasady ops kluczowe dla modelu realizacji usług o określonym standardzie, ze szczególnym uwzględnieniem pracy socjalnej</w:t>
                              </w:r>
                              <w:r>
                                <w:rPr>
                                  <w:sz w:val="20"/>
                                  <w:szCs w:val="20"/>
                                </w:rPr>
                                <w:t xml:space="preserve">. </w:t>
                              </w:r>
                            </w:p>
                            <w:p w:rsidR="005005E1" w:rsidRDefault="005005E1" w:rsidP="00657874">
                              <w:pPr>
                                <w:pStyle w:val="Akapitzlist"/>
                                <w:spacing w:after="120" w:line="240" w:lineRule="auto"/>
                                <w:ind w:left="357"/>
                                <w:jc w:val="center"/>
                                <w:rPr>
                                  <w:sz w:val="20"/>
                                  <w:szCs w:val="20"/>
                                </w:rPr>
                              </w:pPr>
                              <w:r>
                                <w:rPr>
                                  <w:sz w:val="20"/>
                                  <w:szCs w:val="20"/>
                                </w:rPr>
                                <w:t>OBLIGATORYJNOŚĆ/ FAKULTATYWNOŚĆ WDROŻENIA:</w:t>
                              </w:r>
                            </w:p>
                            <w:p w:rsidR="005005E1" w:rsidRDefault="005005E1" w:rsidP="00657874">
                              <w:pPr>
                                <w:pStyle w:val="Akapitzlist"/>
                                <w:spacing w:after="120" w:line="240" w:lineRule="auto"/>
                                <w:ind w:left="357"/>
                                <w:jc w:val="center"/>
                                <w:rPr>
                                  <w:sz w:val="20"/>
                                  <w:szCs w:val="20"/>
                                </w:rPr>
                              </w:pPr>
                            </w:p>
                            <w:p w:rsidR="005005E1" w:rsidRDefault="005005E1" w:rsidP="00657874">
                              <w:pPr>
                                <w:pStyle w:val="Akapitzlist"/>
                                <w:numPr>
                                  <w:ilvl w:val="0"/>
                                  <w:numId w:val="41"/>
                                </w:numPr>
                                <w:spacing w:after="120" w:line="240" w:lineRule="auto"/>
                                <w:ind w:left="357"/>
                                <w:jc w:val="both"/>
                                <w:rPr>
                                  <w:sz w:val="20"/>
                                  <w:szCs w:val="20"/>
                                </w:rPr>
                              </w:pPr>
                              <w:r>
                                <w:rPr>
                                  <w:sz w:val="20"/>
                                  <w:szCs w:val="20"/>
                                </w:rPr>
                                <w:t>Przeprowadzenie warsztatów nie jest obligatoryjne.</w:t>
                              </w:r>
                            </w:p>
                            <w:p w:rsidR="005005E1" w:rsidRDefault="005005E1" w:rsidP="00657874">
                              <w:pPr>
                                <w:pStyle w:val="Akapitzlist"/>
                                <w:spacing w:after="120" w:line="240" w:lineRule="auto"/>
                                <w:ind w:left="357"/>
                                <w:jc w:val="both"/>
                                <w:rPr>
                                  <w:sz w:val="20"/>
                                  <w:szCs w:val="20"/>
                                </w:rPr>
                              </w:pPr>
                            </w:p>
                            <w:p w:rsidR="005005E1" w:rsidRDefault="005005E1" w:rsidP="00657874">
                              <w:pPr>
                                <w:pStyle w:val="Akapitzlist"/>
                                <w:spacing w:after="120" w:line="240" w:lineRule="auto"/>
                                <w:ind w:left="357"/>
                                <w:jc w:val="center"/>
                                <w:rPr>
                                  <w:sz w:val="20"/>
                                  <w:szCs w:val="20"/>
                                </w:rPr>
                              </w:pPr>
                              <w:r>
                                <w:rPr>
                                  <w:sz w:val="20"/>
                                  <w:szCs w:val="20"/>
                                </w:rPr>
                                <w:t>INNE WAŻNE INFORMCJE DO OPRACOWANIA PLANU DZIAŁANIA</w:t>
                              </w:r>
                            </w:p>
                            <w:p w:rsidR="005005E1" w:rsidRDefault="005005E1" w:rsidP="00657874">
                              <w:pPr>
                                <w:pStyle w:val="Akapitzlist"/>
                                <w:spacing w:after="120" w:line="240" w:lineRule="auto"/>
                                <w:ind w:left="357"/>
                                <w:jc w:val="center"/>
                                <w:rPr>
                                  <w:sz w:val="20"/>
                                  <w:szCs w:val="20"/>
                                </w:rPr>
                              </w:pPr>
                            </w:p>
                            <w:p w:rsidR="005005E1" w:rsidRDefault="005005E1" w:rsidP="00657874">
                              <w:pPr>
                                <w:pStyle w:val="Akapitzlist"/>
                                <w:numPr>
                                  <w:ilvl w:val="0"/>
                                  <w:numId w:val="56"/>
                                </w:numPr>
                                <w:spacing w:after="120" w:line="240" w:lineRule="auto"/>
                                <w:ind w:left="357"/>
                                <w:rPr>
                                  <w:sz w:val="20"/>
                                  <w:szCs w:val="20"/>
                                </w:rPr>
                              </w:pPr>
                              <w:r>
                                <w:rPr>
                                  <w:sz w:val="20"/>
                                  <w:szCs w:val="20"/>
                                </w:rPr>
                                <w:t xml:space="preserve">Warsztaty dotyczą </w:t>
                              </w:r>
                              <w:r w:rsidRPr="009E3218">
                                <w:rPr>
                                  <w:sz w:val="20"/>
                                  <w:szCs w:val="20"/>
                                </w:rPr>
                                <w:t>wyłącznie pracowników związanych z wdrażanym modelem instytucji i standardami usług</w:t>
                              </w:r>
                              <w:r>
                                <w:rPr>
                                  <w:sz w:val="20"/>
                                  <w:szCs w:val="20"/>
                                </w:rPr>
                                <w:t>;</w:t>
                              </w:r>
                            </w:p>
                            <w:p w:rsidR="005005E1" w:rsidRDefault="005005E1" w:rsidP="00657874">
                              <w:pPr>
                                <w:pStyle w:val="Akapitzlist"/>
                                <w:numPr>
                                  <w:ilvl w:val="0"/>
                                  <w:numId w:val="56"/>
                                </w:numPr>
                                <w:spacing w:after="120"/>
                                <w:rPr>
                                  <w:sz w:val="20"/>
                                  <w:szCs w:val="20"/>
                                </w:rPr>
                              </w:pPr>
                              <w:r>
                                <w:rPr>
                                  <w:sz w:val="20"/>
                                  <w:szCs w:val="20"/>
                                </w:rPr>
                                <w:t>Warsztaty będą trwały 2 x 4 godz. prowadzone przez 1 trenera.</w:t>
                              </w:r>
                            </w:p>
                            <w:p w:rsidR="005005E1" w:rsidRPr="009E3218" w:rsidRDefault="005005E1" w:rsidP="00657874">
                              <w:pPr>
                                <w:pStyle w:val="Akapitzlist"/>
                                <w:numPr>
                                  <w:ilvl w:val="0"/>
                                  <w:numId w:val="56"/>
                                </w:numPr>
                                <w:spacing w:after="120"/>
                                <w:rPr>
                                  <w:sz w:val="20"/>
                                  <w:szCs w:val="20"/>
                                </w:rPr>
                              </w:pPr>
                              <w:r>
                                <w:rPr>
                                  <w:sz w:val="20"/>
                                  <w:szCs w:val="20"/>
                                </w:rPr>
                                <w:t>Do zajęć potrzebna jest odpowiednia sala szkoleniowa (w zależności od liczby uczestników) z podstawowym wyposażaniem (rzutnik, laptop, ekran, tablica typu flipchart, markery, kartki do pisania)</w:t>
                              </w:r>
                            </w:p>
                          </w:txbxContent>
                        </wps:txbx>
                        <wps:bodyPr rot="0" vert="horz" wrap="square" lIns="91440" tIns="45720" rIns="91440" bIns="45720" anchor="t" anchorCtr="0" upright="1">
                          <a:noAutofit/>
                        </wps:bodyPr>
                      </wps:wsp>
                    </wpc:wpc>
                  </a:graphicData>
                </a:graphic>
              </wp:inline>
            </w:drawing>
          </mc:Choice>
          <mc:Fallback>
            <w:pict>
              <v:group id="Kanwa 95" o:spid="_x0000_s1084" editas="canvas" style="width:512.25pt;height:272.1pt;mso-position-horizontal-relative:char;mso-position-vertical-relative:line" coordsize="65055,3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">
                <v:shape id="_x0000_s1085" type="#_x0000_t75" style="position:absolute;width:65055;height:34556;visibility:visible;mso-wrap-style:square">
                  <v:fill o:detectmouseclick="t"/>
                  <v:path o:connecttype="none"/>
                </v:shape>
                <v:shape id="Pole tekstowe 2" o:spid="_x0000_s1086" type="#_x0000_t202" style="position:absolute;left:1810;top:1142;width:56673;height:52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SeYsMA&#10;AADcAAAADwAAAGRycy9kb3ducmV2LnhtbERPS2sCMRC+F/wPYYReSjdpoSKrUcRXexKqVTwOm+nu&#10;0s1km0Rd/30jCL3Nx/ec8bSzjTiTD7VjDS+ZAkFcOFNzqeFrt3oegggR2WDjmDRcKcB00nsYY27c&#10;hT/pvI2lSCEcctRQxdjmUoaiIoshcy1x4r6dtxgT9KU0Hi8p3DbyVamBtFhzaqiwpXlFxc/2ZDXs&#10;N+vlwcyeDotfuvo2eqfej0etH/vdbAQiUhf/xXf3h0nz1RvcnkkXy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SeYsMAAADcAAAADwAAAAAAAAAAAAAAAACYAgAAZHJzL2Rv&#10;d25yZXYueG1sUEsFBgAAAAAEAAQA9QAAAIgDAAAAAA==&#10;" fillcolor="#f2dbdb [661]" strokecolor="#c0504d [3205]" strokeweight="2pt">
                  <v:fill opacity="35980f"/>
                  <v:textbox>
                    <w:txbxContent>
                      <w:p w:rsidR="005005E1" w:rsidRPr="00657874" w:rsidRDefault="005005E1" w:rsidP="00657874">
                        <w:pPr>
                          <w:jc w:val="both"/>
                          <w:rPr>
                            <w:caps/>
                            <w:color w:val="000000" w:themeColor="text1"/>
                            <w:sz w:val="20"/>
                            <w:szCs w:val="20"/>
                          </w:rPr>
                        </w:pPr>
                        <w:r>
                          <w:rPr>
                            <w:sz w:val="20"/>
                            <w:szCs w:val="20"/>
                          </w:rPr>
                          <w:t xml:space="preserve">KROK 6 </w:t>
                        </w:r>
                        <w:r w:rsidRPr="00657874">
                          <w:rPr>
                            <w:caps/>
                            <w:color w:val="000000" w:themeColor="text1"/>
                            <w:sz w:val="20"/>
                            <w:szCs w:val="20"/>
                          </w:rPr>
                          <w:t xml:space="preserve">Autodiagnoza dotycząca możliwości przeprowadzenia warsztatów na temat </w:t>
                        </w:r>
                        <w:r w:rsidRPr="00657874">
                          <w:rPr>
                            <w:rFonts w:cstheme="minorHAnsi"/>
                            <w:caps/>
                            <w:color w:val="000000" w:themeColor="text1"/>
                            <w:sz w:val="20"/>
                            <w:szCs w:val="20"/>
                          </w:rPr>
                          <w:t>„Cele jednostek pomocy społecznej w kontekście stosowanych zasad i prezentowanych wartości jako refleksja nad sensem pomagania”</w:t>
                        </w:r>
                        <w:r w:rsidRPr="00657874">
                          <w:rPr>
                            <w:caps/>
                            <w:color w:val="000000" w:themeColor="text1"/>
                            <w:sz w:val="20"/>
                            <w:szCs w:val="20"/>
                          </w:rPr>
                          <w:t xml:space="preserve"> </w:t>
                        </w:r>
                      </w:p>
                      <w:p w:rsidR="005005E1" w:rsidRPr="006B19D8" w:rsidRDefault="005005E1" w:rsidP="00657874">
                        <w:pPr>
                          <w:spacing w:after="120"/>
                          <w:jc w:val="center"/>
                          <w:rPr>
                            <w:sz w:val="20"/>
                            <w:szCs w:val="20"/>
                          </w:rPr>
                        </w:pPr>
                        <w:r w:rsidRPr="009E3218">
                          <w:rPr>
                            <w:sz w:val="20"/>
                            <w:szCs w:val="20"/>
                          </w:rPr>
                          <w:t>OPRACOWANIA, Z KTÓRYMI POWINIENEŚ ZAPOZNAĆ SIĘ PRZE</w:t>
                        </w:r>
                        <w:r>
                          <w:rPr>
                            <w:sz w:val="20"/>
                            <w:szCs w:val="20"/>
                          </w:rPr>
                          <w:t>D OPRACOWANIEM PLANU DZIAŁANIA:</w:t>
                        </w:r>
                      </w:p>
                      <w:p w:rsidR="005005E1" w:rsidRPr="00657874" w:rsidRDefault="005005E1" w:rsidP="00657874">
                        <w:pPr>
                          <w:pStyle w:val="Akapitzlist"/>
                          <w:numPr>
                            <w:ilvl w:val="0"/>
                            <w:numId w:val="41"/>
                          </w:numPr>
                          <w:spacing w:after="120"/>
                          <w:jc w:val="both"/>
                          <w:rPr>
                            <w:sz w:val="20"/>
                            <w:szCs w:val="20"/>
                          </w:rPr>
                        </w:pPr>
                        <w:r>
                          <w:rPr>
                            <w:sz w:val="20"/>
                            <w:szCs w:val="20"/>
                          </w:rPr>
                          <w:t xml:space="preserve">Model realizacji usług o określonym standardzie w gminie, rozdział 1 </w:t>
                        </w:r>
                        <w:r w:rsidRPr="00657874">
                          <w:rPr>
                            <w:sz w:val="20"/>
                            <w:szCs w:val="20"/>
                          </w:rPr>
                          <w:t>Cel, wartości i zasady ops kluczowe dla modelu realizacji usług o określonym standardzie, ze szczególnym uwzględnieniem pracy socjalnej</w:t>
                        </w:r>
                        <w:r>
                          <w:rPr>
                            <w:sz w:val="20"/>
                            <w:szCs w:val="20"/>
                          </w:rPr>
                          <w:t xml:space="preserve">. </w:t>
                        </w:r>
                      </w:p>
                      <w:p w:rsidR="005005E1" w:rsidRDefault="005005E1" w:rsidP="00657874">
                        <w:pPr>
                          <w:pStyle w:val="Akapitzlist"/>
                          <w:spacing w:after="120" w:line="240" w:lineRule="auto"/>
                          <w:ind w:left="357"/>
                          <w:jc w:val="center"/>
                          <w:rPr>
                            <w:sz w:val="20"/>
                            <w:szCs w:val="20"/>
                          </w:rPr>
                        </w:pPr>
                        <w:r>
                          <w:rPr>
                            <w:sz w:val="20"/>
                            <w:szCs w:val="20"/>
                          </w:rPr>
                          <w:t>OBLIGATORYJNOŚĆ/ FAKULTATYWNOŚĆ WDROŻENIA:</w:t>
                        </w:r>
                      </w:p>
                      <w:p w:rsidR="005005E1" w:rsidRDefault="005005E1" w:rsidP="00657874">
                        <w:pPr>
                          <w:pStyle w:val="Akapitzlist"/>
                          <w:spacing w:after="120" w:line="240" w:lineRule="auto"/>
                          <w:ind w:left="357"/>
                          <w:jc w:val="center"/>
                          <w:rPr>
                            <w:sz w:val="20"/>
                            <w:szCs w:val="20"/>
                          </w:rPr>
                        </w:pPr>
                      </w:p>
                      <w:p w:rsidR="005005E1" w:rsidRDefault="005005E1" w:rsidP="00657874">
                        <w:pPr>
                          <w:pStyle w:val="Akapitzlist"/>
                          <w:numPr>
                            <w:ilvl w:val="0"/>
                            <w:numId w:val="41"/>
                          </w:numPr>
                          <w:spacing w:after="120" w:line="240" w:lineRule="auto"/>
                          <w:ind w:left="357"/>
                          <w:jc w:val="both"/>
                          <w:rPr>
                            <w:sz w:val="20"/>
                            <w:szCs w:val="20"/>
                          </w:rPr>
                        </w:pPr>
                        <w:r>
                          <w:rPr>
                            <w:sz w:val="20"/>
                            <w:szCs w:val="20"/>
                          </w:rPr>
                          <w:t>Przeprowadzenie warsztatów nie jest obligatoryjne.</w:t>
                        </w:r>
                      </w:p>
                      <w:p w:rsidR="005005E1" w:rsidRDefault="005005E1" w:rsidP="00657874">
                        <w:pPr>
                          <w:pStyle w:val="Akapitzlist"/>
                          <w:spacing w:after="120" w:line="240" w:lineRule="auto"/>
                          <w:ind w:left="357"/>
                          <w:jc w:val="both"/>
                          <w:rPr>
                            <w:sz w:val="20"/>
                            <w:szCs w:val="20"/>
                          </w:rPr>
                        </w:pPr>
                      </w:p>
                      <w:p w:rsidR="005005E1" w:rsidRDefault="005005E1" w:rsidP="00657874">
                        <w:pPr>
                          <w:pStyle w:val="Akapitzlist"/>
                          <w:spacing w:after="120" w:line="240" w:lineRule="auto"/>
                          <w:ind w:left="357"/>
                          <w:jc w:val="center"/>
                          <w:rPr>
                            <w:sz w:val="20"/>
                            <w:szCs w:val="20"/>
                          </w:rPr>
                        </w:pPr>
                        <w:r>
                          <w:rPr>
                            <w:sz w:val="20"/>
                            <w:szCs w:val="20"/>
                          </w:rPr>
                          <w:t>INNE WAŻNE INFORMCJE DO OPRACOWANIA PLANU DZIAŁANIA</w:t>
                        </w:r>
                      </w:p>
                      <w:p w:rsidR="005005E1" w:rsidRDefault="005005E1" w:rsidP="00657874">
                        <w:pPr>
                          <w:pStyle w:val="Akapitzlist"/>
                          <w:spacing w:after="120" w:line="240" w:lineRule="auto"/>
                          <w:ind w:left="357"/>
                          <w:jc w:val="center"/>
                          <w:rPr>
                            <w:sz w:val="20"/>
                            <w:szCs w:val="20"/>
                          </w:rPr>
                        </w:pPr>
                      </w:p>
                      <w:p w:rsidR="005005E1" w:rsidRDefault="005005E1" w:rsidP="00657874">
                        <w:pPr>
                          <w:pStyle w:val="Akapitzlist"/>
                          <w:numPr>
                            <w:ilvl w:val="0"/>
                            <w:numId w:val="56"/>
                          </w:numPr>
                          <w:spacing w:after="120" w:line="240" w:lineRule="auto"/>
                          <w:ind w:left="357"/>
                          <w:rPr>
                            <w:sz w:val="20"/>
                            <w:szCs w:val="20"/>
                          </w:rPr>
                        </w:pPr>
                        <w:r>
                          <w:rPr>
                            <w:sz w:val="20"/>
                            <w:szCs w:val="20"/>
                          </w:rPr>
                          <w:t xml:space="preserve">Warsztaty dotyczą </w:t>
                        </w:r>
                        <w:r w:rsidRPr="009E3218">
                          <w:rPr>
                            <w:sz w:val="20"/>
                            <w:szCs w:val="20"/>
                          </w:rPr>
                          <w:t>wyłącznie pracowników związanych z wdrażanym modelem instytucji i standardami usług</w:t>
                        </w:r>
                        <w:r>
                          <w:rPr>
                            <w:sz w:val="20"/>
                            <w:szCs w:val="20"/>
                          </w:rPr>
                          <w:t>;</w:t>
                        </w:r>
                      </w:p>
                      <w:p w:rsidR="005005E1" w:rsidRDefault="005005E1" w:rsidP="00657874">
                        <w:pPr>
                          <w:pStyle w:val="Akapitzlist"/>
                          <w:numPr>
                            <w:ilvl w:val="0"/>
                            <w:numId w:val="56"/>
                          </w:numPr>
                          <w:spacing w:after="120"/>
                          <w:rPr>
                            <w:sz w:val="20"/>
                            <w:szCs w:val="20"/>
                          </w:rPr>
                        </w:pPr>
                        <w:r>
                          <w:rPr>
                            <w:sz w:val="20"/>
                            <w:szCs w:val="20"/>
                          </w:rPr>
                          <w:t>Warsztaty będą trwały 2 x 4 godz. prowadzone przez 1 trenera.</w:t>
                        </w:r>
                      </w:p>
                      <w:p w:rsidR="005005E1" w:rsidRPr="009E3218" w:rsidRDefault="005005E1" w:rsidP="00657874">
                        <w:pPr>
                          <w:pStyle w:val="Akapitzlist"/>
                          <w:numPr>
                            <w:ilvl w:val="0"/>
                            <w:numId w:val="56"/>
                          </w:numPr>
                          <w:spacing w:after="120"/>
                          <w:rPr>
                            <w:sz w:val="20"/>
                            <w:szCs w:val="20"/>
                          </w:rPr>
                        </w:pPr>
                        <w:r>
                          <w:rPr>
                            <w:sz w:val="20"/>
                            <w:szCs w:val="20"/>
                          </w:rPr>
                          <w:t>Do zajęć potrzebna jest odpowiednia sala szkoleniowa (w zależności od liczby uczestników) z podstawowym wyposażaniem (rzutnik, laptop, ekran, tablica typu flipchart, markery, kartki do pisania)</w:t>
                        </w:r>
                      </w:p>
                    </w:txbxContent>
                  </v:textbox>
                </v:shape>
                <w10:anchorlock/>
              </v:group>
            </w:pict>
          </mc:Fallback>
        </mc:AlternateContent>
      </w:r>
    </w:p>
    <w:p w:rsidR="00E2120F" w:rsidRPr="006819BE" w:rsidRDefault="00E2120F" w:rsidP="00B971ED">
      <w:pPr>
        <w:pStyle w:val="Akapitzlist"/>
        <w:spacing w:line="240" w:lineRule="auto"/>
        <w:jc w:val="both"/>
      </w:pPr>
    </w:p>
    <w:sectPr w:rsidR="00E2120F" w:rsidRPr="006819BE" w:rsidSect="00E33B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6F" w:rsidRDefault="00EC4B6F" w:rsidP="000200D3">
      <w:pPr>
        <w:spacing w:after="0" w:line="240" w:lineRule="auto"/>
      </w:pPr>
      <w:r>
        <w:separator/>
      </w:r>
    </w:p>
  </w:endnote>
  <w:endnote w:type="continuationSeparator" w:id="0">
    <w:p w:rsidR="00EC4B6F" w:rsidRDefault="00EC4B6F" w:rsidP="0002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68" w:rsidRDefault="0071126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758106649"/>
      <w:docPartObj>
        <w:docPartGallery w:val="Page Numbers (Bottom of Page)"/>
        <w:docPartUnique/>
      </w:docPartObj>
    </w:sdtPr>
    <w:sdtEndPr>
      <w:rPr>
        <w:rFonts w:asciiTheme="minorHAnsi" w:hAnsiTheme="minorHAnsi"/>
        <w:sz w:val="22"/>
        <w:szCs w:val="22"/>
      </w:rPr>
    </w:sdtEndPr>
    <w:sdtContent>
      <w:p w:rsidR="005005E1" w:rsidRDefault="005005E1">
        <w:pPr>
          <w:pStyle w:val="Stopka"/>
          <w:jc w:val="right"/>
          <w:rPr>
            <w:rFonts w:asciiTheme="majorHAnsi" w:hAnsiTheme="majorHAnsi"/>
            <w:sz w:val="28"/>
            <w:szCs w:val="28"/>
          </w:rPr>
        </w:pPr>
        <w:r w:rsidRPr="002A7E48">
          <w:rPr>
            <w:rFonts w:cstheme="minorHAnsi"/>
            <w:sz w:val="16"/>
            <w:szCs w:val="16"/>
          </w:rPr>
          <w:t xml:space="preserve">str. </w:t>
        </w:r>
        <w:r w:rsidRPr="002A7E48">
          <w:rPr>
            <w:rFonts w:cstheme="minorHAnsi"/>
            <w:sz w:val="16"/>
            <w:szCs w:val="16"/>
          </w:rPr>
          <w:fldChar w:fldCharType="begin"/>
        </w:r>
        <w:r w:rsidRPr="002A7E48">
          <w:rPr>
            <w:rFonts w:cstheme="minorHAnsi"/>
            <w:sz w:val="16"/>
            <w:szCs w:val="16"/>
          </w:rPr>
          <w:instrText xml:space="preserve"> PAGE    \* MERGEFORMAT </w:instrText>
        </w:r>
        <w:r w:rsidRPr="002A7E48">
          <w:rPr>
            <w:rFonts w:cstheme="minorHAnsi"/>
            <w:sz w:val="16"/>
            <w:szCs w:val="16"/>
          </w:rPr>
          <w:fldChar w:fldCharType="separate"/>
        </w:r>
        <w:r w:rsidR="00896825">
          <w:rPr>
            <w:rFonts w:cstheme="minorHAnsi"/>
            <w:noProof/>
            <w:sz w:val="16"/>
            <w:szCs w:val="16"/>
          </w:rPr>
          <w:t>26</w:t>
        </w:r>
        <w:r w:rsidRPr="002A7E48">
          <w:rPr>
            <w:rFonts w:cstheme="minorHAnsi"/>
            <w:sz w:val="16"/>
            <w:szCs w:val="16"/>
          </w:rPr>
          <w:fldChar w:fldCharType="end"/>
        </w:r>
      </w:p>
    </w:sdtContent>
  </w:sdt>
  <w:p w:rsidR="005005E1" w:rsidRDefault="005005E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68" w:rsidRDefault="007112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6F" w:rsidRDefault="00EC4B6F" w:rsidP="000200D3">
      <w:pPr>
        <w:spacing w:after="0" w:line="240" w:lineRule="auto"/>
      </w:pPr>
      <w:r>
        <w:separator/>
      </w:r>
    </w:p>
  </w:footnote>
  <w:footnote w:type="continuationSeparator" w:id="0">
    <w:p w:rsidR="00EC4B6F" w:rsidRDefault="00EC4B6F" w:rsidP="00020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68" w:rsidRDefault="00EC4B6F">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8172" o:spid="_x0000_s2050"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68" w:rsidRDefault="00EC4B6F">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8173" o:spid="_x0000_s2051"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268" w:rsidRDefault="00EC4B6F">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8171" o:spid="_x0000_s2049"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E35"/>
    <w:multiLevelType w:val="hybridMultilevel"/>
    <w:tmpl w:val="91783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951D24"/>
    <w:multiLevelType w:val="hybridMultilevel"/>
    <w:tmpl w:val="5B647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5459BD"/>
    <w:multiLevelType w:val="hybridMultilevel"/>
    <w:tmpl w:val="4ED83738"/>
    <w:lvl w:ilvl="0" w:tplc="CD5274D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B97631"/>
    <w:multiLevelType w:val="hybridMultilevel"/>
    <w:tmpl w:val="1CF0A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D45FFD"/>
    <w:multiLevelType w:val="hybridMultilevel"/>
    <w:tmpl w:val="69C2B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AF0E61"/>
    <w:multiLevelType w:val="hybridMultilevel"/>
    <w:tmpl w:val="A574CBEA"/>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1B32D9A"/>
    <w:multiLevelType w:val="hybridMultilevel"/>
    <w:tmpl w:val="AC5CF1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8372924"/>
    <w:multiLevelType w:val="hybridMultilevel"/>
    <w:tmpl w:val="005070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A90CDE"/>
    <w:multiLevelType w:val="hybridMultilevel"/>
    <w:tmpl w:val="C9B0E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D93443"/>
    <w:multiLevelType w:val="hybridMultilevel"/>
    <w:tmpl w:val="49C698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B3F78F1"/>
    <w:multiLevelType w:val="hybridMultilevel"/>
    <w:tmpl w:val="7A4AE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F54C81"/>
    <w:multiLevelType w:val="multilevel"/>
    <w:tmpl w:val="D8EEB416"/>
    <w:lvl w:ilvl="0">
      <w:start w:val="1"/>
      <w:numFmt w:val="decimal"/>
      <w:lvlText w:val="%1."/>
      <w:lvlJc w:val="left"/>
      <w:pPr>
        <w:ind w:left="720" w:hanging="360"/>
      </w:pPr>
    </w:lvl>
    <w:lvl w:ilvl="1">
      <w:start w:val="1"/>
      <w:numFmt w:val="decimal"/>
      <w:isLgl/>
      <w:lvlText w:val="%1.%2."/>
      <w:lvlJc w:val="left"/>
      <w:pPr>
        <w:ind w:left="1440" w:hanging="720"/>
      </w:pPr>
      <w:rPr>
        <w:rFonts w:cstheme="majorBidi" w:hint="default"/>
      </w:rPr>
    </w:lvl>
    <w:lvl w:ilvl="2">
      <w:start w:val="1"/>
      <w:numFmt w:val="decimal"/>
      <w:isLgl/>
      <w:lvlText w:val="%1.%2.%3."/>
      <w:lvlJc w:val="left"/>
      <w:pPr>
        <w:ind w:left="1800" w:hanging="720"/>
      </w:pPr>
      <w:rPr>
        <w:rFonts w:cstheme="majorBidi" w:hint="default"/>
      </w:rPr>
    </w:lvl>
    <w:lvl w:ilvl="3">
      <w:start w:val="1"/>
      <w:numFmt w:val="decimal"/>
      <w:isLgl/>
      <w:lvlText w:val="%1.%2.%3.%4."/>
      <w:lvlJc w:val="left"/>
      <w:pPr>
        <w:ind w:left="2520" w:hanging="1080"/>
      </w:pPr>
      <w:rPr>
        <w:rFonts w:cstheme="majorBidi" w:hint="default"/>
      </w:rPr>
    </w:lvl>
    <w:lvl w:ilvl="4">
      <w:start w:val="1"/>
      <w:numFmt w:val="decimal"/>
      <w:isLgl/>
      <w:lvlText w:val="%1.%2.%3.%4.%5."/>
      <w:lvlJc w:val="left"/>
      <w:pPr>
        <w:ind w:left="2880" w:hanging="1080"/>
      </w:pPr>
      <w:rPr>
        <w:rFonts w:cstheme="majorBidi" w:hint="default"/>
      </w:rPr>
    </w:lvl>
    <w:lvl w:ilvl="5">
      <w:start w:val="1"/>
      <w:numFmt w:val="decimal"/>
      <w:isLgl/>
      <w:lvlText w:val="%1.%2.%3.%4.%5.%6."/>
      <w:lvlJc w:val="left"/>
      <w:pPr>
        <w:ind w:left="3600" w:hanging="1440"/>
      </w:pPr>
      <w:rPr>
        <w:rFonts w:cstheme="majorBidi" w:hint="default"/>
      </w:rPr>
    </w:lvl>
    <w:lvl w:ilvl="6">
      <w:start w:val="1"/>
      <w:numFmt w:val="decimal"/>
      <w:isLgl/>
      <w:lvlText w:val="%1.%2.%3.%4.%5.%6.%7."/>
      <w:lvlJc w:val="left"/>
      <w:pPr>
        <w:ind w:left="3960" w:hanging="1440"/>
      </w:pPr>
      <w:rPr>
        <w:rFonts w:cstheme="majorBidi" w:hint="default"/>
      </w:rPr>
    </w:lvl>
    <w:lvl w:ilvl="7">
      <w:start w:val="1"/>
      <w:numFmt w:val="decimal"/>
      <w:isLgl/>
      <w:lvlText w:val="%1.%2.%3.%4.%5.%6.%7.%8."/>
      <w:lvlJc w:val="left"/>
      <w:pPr>
        <w:ind w:left="4680" w:hanging="1800"/>
      </w:pPr>
      <w:rPr>
        <w:rFonts w:cstheme="majorBidi" w:hint="default"/>
      </w:rPr>
    </w:lvl>
    <w:lvl w:ilvl="8">
      <w:start w:val="1"/>
      <w:numFmt w:val="decimal"/>
      <w:isLgl/>
      <w:lvlText w:val="%1.%2.%3.%4.%5.%6.%7.%8.%9."/>
      <w:lvlJc w:val="left"/>
      <w:pPr>
        <w:ind w:left="5040" w:hanging="1800"/>
      </w:pPr>
      <w:rPr>
        <w:rFonts w:cstheme="majorBidi" w:hint="default"/>
      </w:rPr>
    </w:lvl>
  </w:abstractNum>
  <w:abstractNum w:abstractNumId="12">
    <w:nsid w:val="1C017D48"/>
    <w:multiLevelType w:val="hybridMultilevel"/>
    <w:tmpl w:val="F94A11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C965B01"/>
    <w:multiLevelType w:val="hybridMultilevel"/>
    <w:tmpl w:val="72409528"/>
    <w:lvl w:ilvl="0" w:tplc="A24CDC3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AB3892"/>
    <w:multiLevelType w:val="hybridMultilevel"/>
    <w:tmpl w:val="98F2EA7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012128"/>
    <w:multiLevelType w:val="hybridMultilevel"/>
    <w:tmpl w:val="43EE7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940540"/>
    <w:multiLevelType w:val="hybridMultilevel"/>
    <w:tmpl w:val="4576463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A93278"/>
    <w:multiLevelType w:val="hybridMultilevel"/>
    <w:tmpl w:val="E804A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996B88"/>
    <w:multiLevelType w:val="hybridMultilevel"/>
    <w:tmpl w:val="98F2EA78"/>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7BC06BA"/>
    <w:multiLevelType w:val="hybridMultilevel"/>
    <w:tmpl w:val="83D88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BF0BCA"/>
    <w:multiLevelType w:val="hybridMultilevel"/>
    <w:tmpl w:val="0B621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9CB0DB5"/>
    <w:multiLevelType w:val="hybridMultilevel"/>
    <w:tmpl w:val="28E4F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FA45B7"/>
    <w:multiLevelType w:val="hybridMultilevel"/>
    <w:tmpl w:val="6AC0D662"/>
    <w:lvl w:ilvl="0" w:tplc="04150009">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2CD2303F"/>
    <w:multiLevelType w:val="hybridMultilevel"/>
    <w:tmpl w:val="3380242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nsid w:val="2E553BC0"/>
    <w:multiLevelType w:val="hybridMultilevel"/>
    <w:tmpl w:val="D1F41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1DC7402"/>
    <w:multiLevelType w:val="hybridMultilevel"/>
    <w:tmpl w:val="61C896F4"/>
    <w:lvl w:ilvl="0" w:tplc="04150003">
      <w:start w:val="1"/>
      <w:numFmt w:val="bullet"/>
      <w:lvlText w:val="o"/>
      <w:lvlJc w:val="left"/>
      <w:pPr>
        <w:ind w:left="36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33A575C9"/>
    <w:multiLevelType w:val="hybridMultilevel"/>
    <w:tmpl w:val="BE3C72F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5E4173D"/>
    <w:multiLevelType w:val="hybridMultilevel"/>
    <w:tmpl w:val="FA808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267C7C"/>
    <w:multiLevelType w:val="hybridMultilevel"/>
    <w:tmpl w:val="E7486A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3780614D"/>
    <w:multiLevelType w:val="hybridMultilevel"/>
    <w:tmpl w:val="5F1E7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2A618B"/>
    <w:multiLevelType w:val="hybridMultilevel"/>
    <w:tmpl w:val="1C80A4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9D0260E"/>
    <w:multiLevelType w:val="hybridMultilevel"/>
    <w:tmpl w:val="3F889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B847C57"/>
    <w:multiLevelType w:val="hybridMultilevel"/>
    <w:tmpl w:val="B882D15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3D0B1A05"/>
    <w:multiLevelType w:val="hybridMultilevel"/>
    <w:tmpl w:val="ABB6DF1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nsid w:val="3F893E69"/>
    <w:multiLevelType w:val="hybridMultilevel"/>
    <w:tmpl w:val="037E7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A90DB9"/>
    <w:multiLevelType w:val="hybridMultilevel"/>
    <w:tmpl w:val="1B525C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47124D15"/>
    <w:multiLevelType w:val="hybridMultilevel"/>
    <w:tmpl w:val="C84A3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9174D9E"/>
    <w:multiLevelType w:val="hybridMultilevel"/>
    <w:tmpl w:val="DD628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49255205"/>
    <w:multiLevelType w:val="hybridMultilevel"/>
    <w:tmpl w:val="212AC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F5C3B7F"/>
    <w:multiLevelType w:val="hybridMultilevel"/>
    <w:tmpl w:val="59EC3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D411BC"/>
    <w:multiLevelType w:val="hybridMultilevel"/>
    <w:tmpl w:val="423C43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56FC4159"/>
    <w:multiLevelType w:val="hybridMultilevel"/>
    <w:tmpl w:val="E1947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7A4672B"/>
    <w:multiLevelType w:val="hybridMultilevel"/>
    <w:tmpl w:val="98F2EA78"/>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7F04D99"/>
    <w:multiLevelType w:val="hybridMultilevel"/>
    <w:tmpl w:val="7E7823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597D5E67"/>
    <w:multiLevelType w:val="hybridMultilevel"/>
    <w:tmpl w:val="A3DCDA32"/>
    <w:lvl w:ilvl="0" w:tplc="04150005">
      <w:start w:val="1"/>
      <w:numFmt w:val="bullet"/>
      <w:lvlText w:val=""/>
      <w:lvlJc w:val="left"/>
      <w:pPr>
        <w:ind w:left="1125" w:hanging="360"/>
      </w:pPr>
      <w:rPr>
        <w:rFonts w:ascii="Wingdings" w:hAnsi="Wingdings"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5">
    <w:nsid w:val="5A930C66"/>
    <w:multiLevelType w:val="hybridMultilevel"/>
    <w:tmpl w:val="B7FE4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AC803F5"/>
    <w:multiLevelType w:val="hybridMultilevel"/>
    <w:tmpl w:val="5CC469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C12BC1"/>
    <w:multiLevelType w:val="hybridMultilevel"/>
    <w:tmpl w:val="9D66E1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D402941"/>
    <w:multiLevelType w:val="hybridMultilevel"/>
    <w:tmpl w:val="27844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A12D88"/>
    <w:multiLevelType w:val="hybridMultilevel"/>
    <w:tmpl w:val="FC420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F2E3114"/>
    <w:multiLevelType w:val="hybridMultilevel"/>
    <w:tmpl w:val="0BD069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5F685A8C"/>
    <w:multiLevelType w:val="hybridMultilevel"/>
    <w:tmpl w:val="D4BCA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0C40262"/>
    <w:multiLevelType w:val="hybridMultilevel"/>
    <w:tmpl w:val="1068CB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64851251"/>
    <w:multiLevelType w:val="hybridMultilevel"/>
    <w:tmpl w:val="C8FE69F0"/>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660D4BA8"/>
    <w:multiLevelType w:val="hybridMultilevel"/>
    <w:tmpl w:val="3D3801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68CD4D03"/>
    <w:multiLevelType w:val="hybridMultilevel"/>
    <w:tmpl w:val="628867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8ED1A71"/>
    <w:multiLevelType w:val="hybridMultilevel"/>
    <w:tmpl w:val="F0988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762221"/>
    <w:multiLevelType w:val="hybridMultilevel"/>
    <w:tmpl w:val="3F7A7A7A"/>
    <w:lvl w:ilvl="0" w:tplc="193096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1D70DAF"/>
    <w:multiLevelType w:val="hybridMultilevel"/>
    <w:tmpl w:val="57D887BC"/>
    <w:lvl w:ilvl="0" w:tplc="1930962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31C55BB"/>
    <w:multiLevelType w:val="hybridMultilevel"/>
    <w:tmpl w:val="2F263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5FF79DD"/>
    <w:multiLevelType w:val="hybridMultilevel"/>
    <w:tmpl w:val="DC14807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1">
    <w:nsid w:val="77DC0400"/>
    <w:multiLevelType w:val="hybridMultilevel"/>
    <w:tmpl w:val="4BA44038"/>
    <w:lvl w:ilvl="0" w:tplc="0415000F">
      <w:start w:val="1"/>
      <w:numFmt w:val="decimal"/>
      <w:lvlText w:val="%1."/>
      <w:lvlJc w:val="left"/>
      <w:pPr>
        <w:ind w:left="36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nsid w:val="7F6B72DA"/>
    <w:multiLevelType w:val="hybridMultilevel"/>
    <w:tmpl w:val="E5CA1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F83218A"/>
    <w:multiLevelType w:val="hybridMultilevel"/>
    <w:tmpl w:val="C2002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7FFC3098"/>
    <w:multiLevelType w:val="hybridMultilevel"/>
    <w:tmpl w:val="C6147C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4"/>
  </w:num>
  <w:num w:numId="4">
    <w:abstractNumId w:val="1"/>
  </w:num>
  <w:num w:numId="5">
    <w:abstractNumId w:val="46"/>
  </w:num>
  <w:num w:numId="6">
    <w:abstractNumId w:val="20"/>
  </w:num>
  <w:num w:numId="7">
    <w:abstractNumId w:val="21"/>
  </w:num>
  <w:num w:numId="8">
    <w:abstractNumId w:val="36"/>
  </w:num>
  <w:num w:numId="9">
    <w:abstractNumId w:val="54"/>
  </w:num>
  <w:num w:numId="10">
    <w:abstractNumId w:val="37"/>
  </w:num>
  <w:num w:numId="11">
    <w:abstractNumId w:val="3"/>
  </w:num>
  <w:num w:numId="12">
    <w:abstractNumId w:val="52"/>
  </w:num>
  <w:num w:numId="13">
    <w:abstractNumId w:val="2"/>
  </w:num>
  <w:num w:numId="14">
    <w:abstractNumId w:val="50"/>
  </w:num>
  <w:num w:numId="15">
    <w:abstractNumId w:val="9"/>
  </w:num>
  <w:num w:numId="16">
    <w:abstractNumId w:val="64"/>
  </w:num>
  <w:num w:numId="17">
    <w:abstractNumId w:val="63"/>
  </w:num>
  <w:num w:numId="18">
    <w:abstractNumId w:val="12"/>
  </w:num>
  <w:num w:numId="19">
    <w:abstractNumId w:val="42"/>
  </w:num>
  <w:num w:numId="20">
    <w:abstractNumId w:val="62"/>
  </w:num>
  <w:num w:numId="21">
    <w:abstractNumId w:val="31"/>
  </w:num>
  <w:num w:numId="22">
    <w:abstractNumId w:val="57"/>
  </w:num>
  <w:num w:numId="23">
    <w:abstractNumId w:val="58"/>
  </w:num>
  <w:num w:numId="24">
    <w:abstractNumId w:val="17"/>
  </w:num>
  <w:num w:numId="25">
    <w:abstractNumId w:val="60"/>
  </w:num>
  <w:num w:numId="26">
    <w:abstractNumId w:val="19"/>
  </w:num>
  <w:num w:numId="27">
    <w:abstractNumId w:val="24"/>
  </w:num>
  <w:num w:numId="28">
    <w:abstractNumId w:val="49"/>
  </w:num>
  <w:num w:numId="29">
    <w:abstractNumId w:val="39"/>
  </w:num>
  <w:num w:numId="30">
    <w:abstractNumId w:val="29"/>
  </w:num>
  <w:num w:numId="31">
    <w:abstractNumId w:val="15"/>
  </w:num>
  <w:num w:numId="32">
    <w:abstractNumId w:val="41"/>
  </w:num>
  <w:num w:numId="33">
    <w:abstractNumId w:val="30"/>
  </w:num>
  <w:num w:numId="34">
    <w:abstractNumId w:val="27"/>
  </w:num>
  <w:num w:numId="35">
    <w:abstractNumId w:val="53"/>
  </w:num>
  <w:num w:numId="36">
    <w:abstractNumId w:val="33"/>
  </w:num>
  <w:num w:numId="37">
    <w:abstractNumId w:val="51"/>
  </w:num>
  <w:num w:numId="38">
    <w:abstractNumId w:val="18"/>
  </w:num>
  <w:num w:numId="39">
    <w:abstractNumId w:val="4"/>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5"/>
  </w:num>
  <w:num w:numId="44">
    <w:abstractNumId w:val="25"/>
  </w:num>
  <w:num w:numId="45">
    <w:abstractNumId w:val="22"/>
  </w:num>
  <w:num w:numId="46">
    <w:abstractNumId w:val="26"/>
  </w:num>
  <w:num w:numId="47">
    <w:abstractNumId w:val="59"/>
  </w:num>
  <w:num w:numId="48">
    <w:abstractNumId w:val="11"/>
  </w:num>
  <w:num w:numId="49">
    <w:abstractNumId w:val="38"/>
  </w:num>
  <w:num w:numId="50">
    <w:abstractNumId w:val="34"/>
  </w:num>
  <w:num w:numId="51">
    <w:abstractNumId w:val="56"/>
  </w:num>
  <w:num w:numId="52">
    <w:abstractNumId w:val="0"/>
  </w:num>
  <w:num w:numId="53">
    <w:abstractNumId w:val="48"/>
  </w:num>
  <w:num w:numId="54">
    <w:abstractNumId w:val="61"/>
  </w:num>
  <w:num w:numId="55">
    <w:abstractNumId w:val="7"/>
  </w:num>
  <w:num w:numId="56">
    <w:abstractNumId w:val="32"/>
  </w:num>
  <w:num w:numId="57">
    <w:abstractNumId w:val="55"/>
  </w:num>
  <w:num w:numId="58">
    <w:abstractNumId w:val="44"/>
  </w:num>
  <w:num w:numId="59">
    <w:abstractNumId w:val="8"/>
  </w:num>
  <w:num w:numId="60">
    <w:abstractNumId w:val="10"/>
  </w:num>
  <w:num w:numId="61">
    <w:abstractNumId w:val="45"/>
  </w:num>
  <w:num w:numId="62">
    <w:abstractNumId w:val="28"/>
  </w:num>
  <w:num w:numId="63">
    <w:abstractNumId w:val="6"/>
  </w:num>
  <w:num w:numId="64">
    <w:abstractNumId w:val="40"/>
  </w:num>
  <w:num w:numId="65">
    <w:abstractNumId w:val="23"/>
  </w:num>
  <w:num w:numId="66">
    <w:abstractNumId w:val="43"/>
  </w:num>
  <w:num w:numId="67">
    <w:abstractNumId w:val="35"/>
  </w:num>
  <w:num w:numId="68">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6E"/>
    <w:rsid w:val="00001F6A"/>
    <w:rsid w:val="000021A9"/>
    <w:rsid w:val="00002B88"/>
    <w:rsid w:val="0000597E"/>
    <w:rsid w:val="000200D3"/>
    <w:rsid w:val="000223AB"/>
    <w:rsid w:val="00022898"/>
    <w:rsid w:val="00031543"/>
    <w:rsid w:val="0004384B"/>
    <w:rsid w:val="00047F0F"/>
    <w:rsid w:val="00051DAC"/>
    <w:rsid w:val="00051EB3"/>
    <w:rsid w:val="00063BF0"/>
    <w:rsid w:val="00077921"/>
    <w:rsid w:val="00082873"/>
    <w:rsid w:val="00083D68"/>
    <w:rsid w:val="000852DA"/>
    <w:rsid w:val="00093854"/>
    <w:rsid w:val="000A2B65"/>
    <w:rsid w:val="000B347E"/>
    <w:rsid w:val="000B78DA"/>
    <w:rsid w:val="000D7223"/>
    <w:rsid w:val="000E4B74"/>
    <w:rsid w:val="000E68D0"/>
    <w:rsid w:val="000E7FD3"/>
    <w:rsid w:val="000F0BA4"/>
    <w:rsid w:val="00102343"/>
    <w:rsid w:val="00117F73"/>
    <w:rsid w:val="0012244E"/>
    <w:rsid w:val="00125D8B"/>
    <w:rsid w:val="001474A7"/>
    <w:rsid w:val="00154F69"/>
    <w:rsid w:val="001601A9"/>
    <w:rsid w:val="001638F8"/>
    <w:rsid w:val="0017196B"/>
    <w:rsid w:val="00172EE0"/>
    <w:rsid w:val="00182530"/>
    <w:rsid w:val="00185A88"/>
    <w:rsid w:val="00191F46"/>
    <w:rsid w:val="001A3525"/>
    <w:rsid w:val="001A4E70"/>
    <w:rsid w:val="001B1835"/>
    <w:rsid w:val="001B548B"/>
    <w:rsid w:val="001C1064"/>
    <w:rsid w:val="001C2C56"/>
    <w:rsid w:val="001C3C39"/>
    <w:rsid w:val="001C446A"/>
    <w:rsid w:val="001D2761"/>
    <w:rsid w:val="001D735C"/>
    <w:rsid w:val="001F056B"/>
    <w:rsid w:val="00214FD3"/>
    <w:rsid w:val="002151BB"/>
    <w:rsid w:val="00242771"/>
    <w:rsid w:val="0024366B"/>
    <w:rsid w:val="0025537F"/>
    <w:rsid w:val="00255694"/>
    <w:rsid w:val="002572DE"/>
    <w:rsid w:val="00266AE8"/>
    <w:rsid w:val="0026770A"/>
    <w:rsid w:val="00270300"/>
    <w:rsid w:val="00275941"/>
    <w:rsid w:val="00277416"/>
    <w:rsid w:val="002825EE"/>
    <w:rsid w:val="002A244D"/>
    <w:rsid w:val="002A2639"/>
    <w:rsid w:val="002A4183"/>
    <w:rsid w:val="002A4607"/>
    <w:rsid w:val="002A7E48"/>
    <w:rsid w:val="002B521C"/>
    <w:rsid w:val="002C7A70"/>
    <w:rsid w:val="002D6C63"/>
    <w:rsid w:val="002E26E3"/>
    <w:rsid w:val="002E2E31"/>
    <w:rsid w:val="002E3F31"/>
    <w:rsid w:val="002E5C14"/>
    <w:rsid w:val="003221AC"/>
    <w:rsid w:val="00332A6E"/>
    <w:rsid w:val="00333346"/>
    <w:rsid w:val="00336410"/>
    <w:rsid w:val="00347B7B"/>
    <w:rsid w:val="003666AF"/>
    <w:rsid w:val="00366DFF"/>
    <w:rsid w:val="0038132B"/>
    <w:rsid w:val="00391CCF"/>
    <w:rsid w:val="003A7091"/>
    <w:rsid w:val="003A735A"/>
    <w:rsid w:val="003B1519"/>
    <w:rsid w:val="003D3870"/>
    <w:rsid w:val="003E008E"/>
    <w:rsid w:val="003E3075"/>
    <w:rsid w:val="003F1D52"/>
    <w:rsid w:val="003F7FD1"/>
    <w:rsid w:val="00420F3C"/>
    <w:rsid w:val="004219BA"/>
    <w:rsid w:val="0042485C"/>
    <w:rsid w:val="00431F19"/>
    <w:rsid w:val="00445379"/>
    <w:rsid w:val="004455AE"/>
    <w:rsid w:val="004462E2"/>
    <w:rsid w:val="004472EA"/>
    <w:rsid w:val="00453487"/>
    <w:rsid w:val="00461125"/>
    <w:rsid w:val="004624A3"/>
    <w:rsid w:val="00462554"/>
    <w:rsid w:val="00470C87"/>
    <w:rsid w:val="004775D8"/>
    <w:rsid w:val="004852F6"/>
    <w:rsid w:val="004900EA"/>
    <w:rsid w:val="004A00F7"/>
    <w:rsid w:val="004B1A31"/>
    <w:rsid w:val="004B601D"/>
    <w:rsid w:val="004C292E"/>
    <w:rsid w:val="004C66A5"/>
    <w:rsid w:val="004D51E8"/>
    <w:rsid w:val="004D6BFA"/>
    <w:rsid w:val="004F5FB3"/>
    <w:rsid w:val="005005E1"/>
    <w:rsid w:val="00500E20"/>
    <w:rsid w:val="0050254E"/>
    <w:rsid w:val="005047EF"/>
    <w:rsid w:val="00514CA5"/>
    <w:rsid w:val="00514F2A"/>
    <w:rsid w:val="0052497E"/>
    <w:rsid w:val="0054125B"/>
    <w:rsid w:val="0054444E"/>
    <w:rsid w:val="00544B8A"/>
    <w:rsid w:val="00555DDF"/>
    <w:rsid w:val="0056327E"/>
    <w:rsid w:val="005674C6"/>
    <w:rsid w:val="00576E2F"/>
    <w:rsid w:val="00590270"/>
    <w:rsid w:val="00591613"/>
    <w:rsid w:val="0059164A"/>
    <w:rsid w:val="005932C3"/>
    <w:rsid w:val="005946B2"/>
    <w:rsid w:val="00596847"/>
    <w:rsid w:val="00596D8B"/>
    <w:rsid w:val="005A170D"/>
    <w:rsid w:val="005B0ADE"/>
    <w:rsid w:val="005B24EC"/>
    <w:rsid w:val="005B3E46"/>
    <w:rsid w:val="005C2881"/>
    <w:rsid w:val="005D1BBD"/>
    <w:rsid w:val="005D221F"/>
    <w:rsid w:val="005D2FE8"/>
    <w:rsid w:val="005D4C8C"/>
    <w:rsid w:val="005D6246"/>
    <w:rsid w:val="005E7CD8"/>
    <w:rsid w:val="005F2CC4"/>
    <w:rsid w:val="005F415C"/>
    <w:rsid w:val="005F47E0"/>
    <w:rsid w:val="005F76C1"/>
    <w:rsid w:val="005F7EE3"/>
    <w:rsid w:val="006103B9"/>
    <w:rsid w:val="006169F0"/>
    <w:rsid w:val="00616BCA"/>
    <w:rsid w:val="00617B6F"/>
    <w:rsid w:val="0062004C"/>
    <w:rsid w:val="0062514B"/>
    <w:rsid w:val="0063389B"/>
    <w:rsid w:val="00637E79"/>
    <w:rsid w:val="006413C7"/>
    <w:rsid w:val="006451B8"/>
    <w:rsid w:val="006468D8"/>
    <w:rsid w:val="0065143A"/>
    <w:rsid w:val="00657874"/>
    <w:rsid w:val="00666FE1"/>
    <w:rsid w:val="0067670C"/>
    <w:rsid w:val="006819BE"/>
    <w:rsid w:val="006B19D8"/>
    <w:rsid w:val="006C69EC"/>
    <w:rsid w:val="006D6DA4"/>
    <w:rsid w:val="006D72E2"/>
    <w:rsid w:val="006E2691"/>
    <w:rsid w:val="006E27D3"/>
    <w:rsid w:val="00703647"/>
    <w:rsid w:val="00705CB0"/>
    <w:rsid w:val="00711268"/>
    <w:rsid w:val="007124A0"/>
    <w:rsid w:val="00717286"/>
    <w:rsid w:val="00724251"/>
    <w:rsid w:val="007403BD"/>
    <w:rsid w:val="007454BB"/>
    <w:rsid w:val="00745A42"/>
    <w:rsid w:val="007517B6"/>
    <w:rsid w:val="00752CA8"/>
    <w:rsid w:val="00761D5B"/>
    <w:rsid w:val="00774109"/>
    <w:rsid w:val="007833E0"/>
    <w:rsid w:val="00785575"/>
    <w:rsid w:val="00790A5F"/>
    <w:rsid w:val="0079723F"/>
    <w:rsid w:val="007B1395"/>
    <w:rsid w:val="007B30BC"/>
    <w:rsid w:val="007C0BFF"/>
    <w:rsid w:val="007C495C"/>
    <w:rsid w:val="007D3B2C"/>
    <w:rsid w:val="007D7F5B"/>
    <w:rsid w:val="007E3E1B"/>
    <w:rsid w:val="007F14CE"/>
    <w:rsid w:val="007F6A6B"/>
    <w:rsid w:val="007F7B55"/>
    <w:rsid w:val="00816E87"/>
    <w:rsid w:val="0083008F"/>
    <w:rsid w:val="008402FD"/>
    <w:rsid w:val="0084675E"/>
    <w:rsid w:val="008546F9"/>
    <w:rsid w:val="00863FE6"/>
    <w:rsid w:val="00866E5E"/>
    <w:rsid w:val="00882E45"/>
    <w:rsid w:val="00892736"/>
    <w:rsid w:val="00892F15"/>
    <w:rsid w:val="00896825"/>
    <w:rsid w:val="008A3001"/>
    <w:rsid w:val="008B0B37"/>
    <w:rsid w:val="008C49A4"/>
    <w:rsid w:val="008D4AB8"/>
    <w:rsid w:val="008E0E47"/>
    <w:rsid w:val="008E25C6"/>
    <w:rsid w:val="008E5778"/>
    <w:rsid w:val="008E5B68"/>
    <w:rsid w:val="008F4386"/>
    <w:rsid w:val="009007C2"/>
    <w:rsid w:val="00907E1C"/>
    <w:rsid w:val="009141D4"/>
    <w:rsid w:val="00917D32"/>
    <w:rsid w:val="00931EC2"/>
    <w:rsid w:val="00940491"/>
    <w:rsid w:val="00942A20"/>
    <w:rsid w:val="009435E3"/>
    <w:rsid w:val="00945E4D"/>
    <w:rsid w:val="009517D3"/>
    <w:rsid w:val="00963EAC"/>
    <w:rsid w:val="0096548B"/>
    <w:rsid w:val="00966DAD"/>
    <w:rsid w:val="009706C2"/>
    <w:rsid w:val="0097494C"/>
    <w:rsid w:val="0099219A"/>
    <w:rsid w:val="009938BF"/>
    <w:rsid w:val="009B2688"/>
    <w:rsid w:val="009B2E58"/>
    <w:rsid w:val="009C15C2"/>
    <w:rsid w:val="009C49A7"/>
    <w:rsid w:val="009E0B7F"/>
    <w:rsid w:val="009E3218"/>
    <w:rsid w:val="009E3A10"/>
    <w:rsid w:val="009E3D56"/>
    <w:rsid w:val="009F0AEA"/>
    <w:rsid w:val="009F0C58"/>
    <w:rsid w:val="00A0523D"/>
    <w:rsid w:val="00A05D11"/>
    <w:rsid w:val="00A10FB2"/>
    <w:rsid w:val="00A24A7A"/>
    <w:rsid w:val="00A24E72"/>
    <w:rsid w:val="00A264CA"/>
    <w:rsid w:val="00A40018"/>
    <w:rsid w:val="00A65EE2"/>
    <w:rsid w:val="00A824E0"/>
    <w:rsid w:val="00A8497C"/>
    <w:rsid w:val="00A86C59"/>
    <w:rsid w:val="00A94B74"/>
    <w:rsid w:val="00AA6258"/>
    <w:rsid w:val="00AB2222"/>
    <w:rsid w:val="00AC4E89"/>
    <w:rsid w:val="00AE32B0"/>
    <w:rsid w:val="00AF2559"/>
    <w:rsid w:val="00B108F2"/>
    <w:rsid w:val="00B10A1D"/>
    <w:rsid w:val="00B16935"/>
    <w:rsid w:val="00B20F9B"/>
    <w:rsid w:val="00B230B0"/>
    <w:rsid w:val="00B23346"/>
    <w:rsid w:val="00B248E0"/>
    <w:rsid w:val="00B26546"/>
    <w:rsid w:val="00B308E3"/>
    <w:rsid w:val="00B32009"/>
    <w:rsid w:val="00B33EEA"/>
    <w:rsid w:val="00B37D28"/>
    <w:rsid w:val="00B37FE1"/>
    <w:rsid w:val="00B55B49"/>
    <w:rsid w:val="00B73CD7"/>
    <w:rsid w:val="00B76DAE"/>
    <w:rsid w:val="00B80509"/>
    <w:rsid w:val="00B82AD3"/>
    <w:rsid w:val="00B876F2"/>
    <w:rsid w:val="00B971ED"/>
    <w:rsid w:val="00BA6F59"/>
    <w:rsid w:val="00BB13B5"/>
    <w:rsid w:val="00BB404E"/>
    <w:rsid w:val="00BB6C8F"/>
    <w:rsid w:val="00BC0077"/>
    <w:rsid w:val="00BE5409"/>
    <w:rsid w:val="00BE73ED"/>
    <w:rsid w:val="00BF131B"/>
    <w:rsid w:val="00BF5836"/>
    <w:rsid w:val="00BF6C38"/>
    <w:rsid w:val="00BF767C"/>
    <w:rsid w:val="00C0012B"/>
    <w:rsid w:val="00C13A59"/>
    <w:rsid w:val="00C155A1"/>
    <w:rsid w:val="00C1731B"/>
    <w:rsid w:val="00C2674D"/>
    <w:rsid w:val="00C307DC"/>
    <w:rsid w:val="00C30968"/>
    <w:rsid w:val="00C36BFD"/>
    <w:rsid w:val="00C431FF"/>
    <w:rsid w:val="00C56583"/>
    <w:rsid w:val="00C67987"/>
    <w:rsid w:val="00C70326"/>
    <w:rsid w:val="00C72F29"/>
    <w:rsid w:val="00C80870"/>
    <w:rsid w:val="00CC18F2"/>
    <w:rsid w:val="00CC30B1"/>
    <w:rsid w:val="00CD0F4C"/>
    <w:rsid w:val="00CD2052"/>
    <w:rsid w:val="00CE6ACB"/>
    <w:rsid w:val="00CE6CF3"/>
    <w:rsid w:val="00CE7A64"/>
    <w:rsid w:val="00D027CF"/>
    <w:rsid w:val="00D0409A"/>
    <w:rsid w:val="00D12C23"/>
    <w:rsid w:val="00D17795"/>
    <w:rsid w:val="00D237AA"/>
    <w:rsid w:val="00D2404F"/>
    <w:rsid w:val="00D31236"/>
    <w:rsid w:val="00D3331D"/>
    <w:rsid w:val="00D34F12"/>
    <w:rsid w:val="00D36C8C"/>
    <w:rsid w:val="00D54D7D"/>
    <w:rsid w:val="00D5649E"/>
    <w:rsid w:val="00D60DBA"/>
    <w:rsid w:val="00D72953"/>
    <w:rsid w:val="00D7736C"/>
    <w:rsid w:val="00D81CC0"/>
    <w:rsid w:val="00D9432F"/>
    <w:rsid w:val="00D95009"/>
    <w:rsid w:val="00DA7DC5"/>
    <w:rsid w:val="00DB3623"/>
    <w:rsid w:val="00DB7BDD"/>
    <w:rsid w:val="00DC7CD6"/>
    <w:rsid w:val="00DD0441"/>
    <w:rsid w:val="00DD1F40"/>
    <w:rsid w:val="00DD3FBE"/>
    <w:rsid w:val="00DF1079"/>
    <w:rsid w:val="00DF5664"/>
    <w:rsid w:val="00DF6AC8"/>
    <w:rsid w:val="00DF760F"/>
    <w:rsid w:val="00E20505"/>
    <w:rsid w:val="00E2120F"/>
    <w:rsid w:val="00E27EBA"/>
    <w:rsid w:val="00E31222"/>
    <w:rsid w:val="00E32C4D"/>
    <w:rsid w:val="00E33B52"/>
    <w:rsid w:val="00E37330"/>
    <w:rsid w:val="00E45EDB"/>
    <w:rsid w:val="00E50C77"/>
    <w:rsid w:val="00E51B0E"/>
    <w:rsid w:val="00E601BB"/>
    <w:rsid w:val="00E617FE"/>
    <w:rsid w:val="00E6718B"/>
    <w:rsid w:val="00E920A7"/>
    <w:rsid w:val="00E9315E"/>
    <w:rsid w:val="00E93C9A"/>
    <w:rsid w:val="00EA022F"/>
    <w:rsid w:val="00EA04EF"/>
    <w:rsid w:val="00EA28D5"/>
    <w:rsid w:val="00EB11A4"/>
    <w:rsid w:val="00EB5930"/>
    <w:rsid w:val="00EB5D53"/>
    <w:rsid w:val="00EB7DB9"/>
    <w:rsid w:val="00EC4B6F"/>
    <w:rsid w:val="00EC654C"/>
    <w:rsid w:val="00EE2887"/>
    <w:rsid w:val="00EE38F8"/>
    <w:rsid w:val="00EF0F5F"/>
    <w:rsid w:val="00F02B3A"/>
    <w:rsid w:val="00F03291"/>
    <w:rsid w:val="00F04B62"/>
    <w:rsid w:val="00F051C7"/>
    <w:rsid w:val="00F1126B"/>
    <w:rsid w:val="00F2746E"/>
    <w:rsid w:val="00F323BE"/>
    <w:rsid w:val="00F34EFC"/>
    <w:rsid w:val="00F403E3"/>
    <w:rsid w:val="00F41D5C"/>
    <w:rsid w:val="00F42EF5"/>
    <w:rsid w:val="00F622F5"/>
    <w:rsid w:val="00F75B49"/>
    <w:rsid w:val="00F85450"/>
    <w:rsid w:val="00FB5784"/>
    <w:rsid w:val="00FB5DEA"/>
    <w:rsid w:val="00FD0E18"/>
    <w:rsid w:val="00FD1E38"/>
    <w:rsid w:val="00FE1970"/>
    <w:rsid w:val="00FE5103"/>
    <w:rsid w:val="00FF2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32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32A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0597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17D32"/>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unhideWhenUsed/>
    <w:qFormat/>
    <w:rsid w:val="00082873"/>
    <w:pPr>
      <w:spacing w:after="120" w:line="252" w:lineRule="auto"/>
      <w:jc w:val="center"/>
      <w:outlineLvl w:val="5"/>
    </w:pPr>
    <w:rPr>
      <w:rFonts w:asciiTheme="majorHAnsi" w:eastAsiaTheme="majorEastAsia" w:hAnsiTheme="majorHAnsi" w:cstheme="majorBidi"/>
      <w:caps/>
      <w:color w:val="943634" w:themeColor="accent2" w:themeShade="BF"/>
      <w:spacing w:val="1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2A6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332A6E"/>
    <w:rPr>
      <w:rFonts w:asciiTheme="majorHAnsi" w:eastAsiaTheme="majorEastAsia" w:hAnsiTheme="majorHAnsi" w:cstheme="majorBidi"/>
      <w:b/>
      <w:bCs/>
      <w:color w:val="4F81BD" w:themeColor="accent1"/>
      <w:sz w:val="26"/>
      <w:szCs w:val="26"/>
      <w:lang w:eastAsia="pl-PL"/>
    </w:rPr>
  </w:style>
  <w:style w:type="paragraph" w:styleId="Akapitzlist">
    <w:name w:val="List Paragraph"/>
    <w:basedOn w:val="Normalny"/>
    <w:uiPriority w:val="99"/>
    <w:qFormat/>
    <w:rsid w:val="00B37FE1"/>
    <w:pPr>
      <w:ind w:left="720"/>
      <w:contextualSpacing/>
    </w:pPr>
  </w:style>
  <w:style w:type="paragraph" w:customStyle="1" w:styleId="Akapitzlist1">
    <w:name w:val="Akapit z listą1"/>
    <w:basedOn w:val="Normalny"/>
    <w:uiPriority w:val="99"/>
    <w:qFormat/>
    <w:rsid w:val="00596D8B"/>
    <w:pPr>
      <w:ind w:left="720"/>
    </w:pPr>
    <w:rPr>
      <w:rFonts w:ascii="Calibri" w:eastAsia="Times New Roman" w:hAnsi="Calibri" w:cs="Calibri"/>
      <w:lang w:val="en-US" w:bidi="en-US"/>
    </w:rPr>
  </w:style>
  <w:style w:type="table" w:styleId="Tabela-Siatka">
    <w:name w:val="Table Grid"/>
    <w:basedOn w:val="Standardowy"/>
    <w:uiPriority w:val="59"/>
    <w:rsid w:val="00C67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nhideWhenUsed/>
    <w:rsid w:val="001C446A"/>
    <w:pPr>
      <w:spacing w:after="120"/>
    </w:pPr>
  </w:style>
  <w:style w:type="character" w:customStyle="1" w:styleId="TekstpodstawowyZnak">
    <w:name w:val="Tekst podstawowy Znak"/>
    <w:basedOn w:val="Domylnaczcionkaakapitu"/>
    <w:link w:val="Tekstpodstawowy"/>
    <w:rsid w:val="001C446A"/>
    <w:rPr>
      <w:rFonts w:eastAsiaTheme="minorEastAsia"/>
      <w:lang w:eastAsia="pl-PL"/>
    </w:rPr>
  </w:style>
  <w:style w:type="character" w:styleId="Hipercze">
    <w:name w:val="Hyperlink"/>
    <w:basedOn w:val="Domylnaczcionkaakapitu"/>
    <w:uiPriority w:val="99"/>
    <w:unhideWhenUsed/>
    <w:rsid w:val="000200D3"/>
    <w:rPr>
      <w:color w:val="0000FF"/>
      <w:u w:val="single"/>
    </w:rPr>
  </w:style>
  <w:style w:type="paragraph" w:styleId="Tekstprzypisudolnego">
    <w:name w:val="footnote text"/>
    <w:aliases w:val="Podrozdział,Tekst przypisu dolnego-poligrafia,Footnote,Podrozdzia3"/>
    <w:basedOn w:val="Normalny"/>
    <w:link w:val="TekstprzypisudolnegoZnak"/>
    <w:uiPriority w:val="99"/>
    <w:unhideWhenUsed/>
    <w:rsid w:val="000200D3"/>
    <w:pPr>
      <w:spacing w:after="0" w:line="240" w:lineRule="auto"/>
    </w:pPr>
    <w:rPr>
      <w:sz w:val="20"/>
      <w:szCs w:val="20"/>
    </w:rPr>
  </w:style>
  <w:style w:type="character" w:customStyle="1" w:styleId="TekstprzypisudolnegoZnak">
    <w:name w:val="Tekst przypisu dolnego Znak"/>
    <w:aliases w:val="Podrozdział Znak,Tekst przypisu dolnego-poligrafia Znak,Footnote Znak,Podrozdzia3 Znak"/>
    <w:basedOn w:val="Domylnaczcionkaakapitu"/>
    <w:link w:val="Tekstprzypisudolnego"/>
    <w:uiPriority w:val="99"/>
    <w:rsid w:val="000200D3"/>
    <w:rPr>
      <w:rFonts w:eastAsiaTheme="minorEastAsia"/>
      <w:sz w:val="20"/>
      <w:szCs w:val="20"/>
      <w:lang w:eastAsia="pl-PL"/>
    </w:rPr>
  </w:style>
  <w:style w:type="character" w:styleId="Odwoanieprzypisudolnego">
    <w:name w:val="footnote reference"/>
    <w:basedOn w:val="Domylnaczcionkaakapitu"/>
    <w:uiPriority w:val="99"/>
    <w:unhideWhenUsed/>
    <w:rsid w:val="000200D3"/>
    <w:rPr>
      <w:vertAlign w:val="superscript"/>
    </w:rPr>
  </w:style>
  <w:style w:type="character" w:customStyle="1" w:styleId="apple-style-span">
    <w:name w:val="apple-style-span"/>
    <w:basedOn w:val="Domylnaczcionkaakapitu"/>
    <w:rsid w:val="000200D3"/>
  </w:style>
  <w:style w:type="character" w:customStyle="1" w:styleId="Nagwek6Znak">
    <w:name w:val="Nagłówek 6 Znak"/>
    <w:basedOn w:val="Domylnaczcionkaakapitu"/>
    <w:link w:val="Nagwek6"/>
    <w:uiPriority w:val="9"/>
    <w:rsid w:val="00082873"/>
    <w:rPr>
      <w:rFonts w:asciiTheme="majorHAnsi" w:eastAsiaTheme="majorEastAsia" w:hAnsiTheme="majorHAnsi" w:cstheme="majorBidi"/>
      <w:caps/>
      <w:color w:val="943634" w:themeColor="accent2" w:themeShade="BF"/>
      <w:spacing w:val="10"/>
      <w:lang w:val="en-US" w:eastAsia="pl-PL" w:bidi="en-US"/>
    </w:rPr>
  </w:style>
  <w:style w:type="paragraph" w:styleId="Tekstprzypisukocowego">
    <w:name w:val="endnote text"/>
    <w:basedOn w:val="Normalny"/>
    <w:link w:val="TekstprzypisukocowegoZnak"/>
    <w:uiPriority w:val="99"/>
    <w:semiHidden/>
    <w:unhideWhenUsed/>
    <w:rsid w:val="00625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514B"/>
    <w:rPr>
      <w:sz w:val="20"/>
      <w:szCs w:val="20"/>
    </w:rPr>
  </w:style>
  <w:style w:type="character" w:styleId="Odwoanieprzypisukocowego">
    <w:name w:val="endnote reference"/>
    <w:basedOn w:val="Domylnaczcionkaakapitu"/>
    <w:uiPriority w:val="99"/>
    <w:semiHidden/>
    <w:unhideWhenUsed/>
    <w:rsid w:val="0062514B"/>
    <w:rPr>
      <w:vertAlign w:val="superscript"/>
    </w:rPr>
  </w:style>
  <w:style w:type="paragraph" w:styleId="Tekstdymka">
    <w:name w:val="Balloon Text"/>
    <w:basedOn w:val="Normalny"/>
    <w:link w:val="TekstdymkaZnak"/>
    <w:uiPriority w:val="99"/>
    <w:semiHidden/>
    <w:unhideWhenUsed/>
    <w:rsid w:val="008F43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386"/>
    <w:rPr>
      <w:rFonts w:ascii="Tahoma" w:hAnsi="Tahoma" w:cs="Tahoma"/>
      <w:sz w:val="16"/>
      <w:szCs w:val="16"/>
    </w:rPr>
  </w:style>
  <w:style w:type="character" w:customStyle="1" w:styleId="Nagwek4Znak">
    <w:name w:val="Nagłówek 4 Znak"/>
    <w:basedOn w:val="Domylnaczcionkaakapitu"/>
    <w:link w:val="Nagwek4"/>
    <w:uiPriority w:val="9"/>
    <w:rsid w:val="00917D32"/>
    <w:rPr>
      <w:rFonts w:asciiTheme="majorHAnsi" w:eastAsiaTheme="majorEastAsia" w:hAnsiTheme="majorHAnsi" w:cstheme="majorBidi"/>
      <w:b/>
      <w:bCs/>
      <w:i/>
      <w:iCs/>
      <w:color w:val="4F81BD" w:themeColor="accent1"/>
      <w:lang w:eastAsia="pl-PL"/>
    </w:rPr>
  </w:style>
  <w:style w:type="paragraph" w:styleId="Tekstkomentarza">
    <w:name w:val="annotation text"/>
    <w:basedOn w:val="Normalny"/>
    <w:link w:val="TekstkomentarzaZnak"/>
    <w:unhideWhenUsed/>
    <w:rsid w:val="00917D32"/>
    <w:pPr>
      <w:spacing w:line="240" w:lineRule="auto"/>
    </w:pPr>
    <w:rPr>
      <w:sz w:val="20"/>
      <w:szCs w:val="20"/>
    </w:rPr>
  </w:style>
  <w:style w:type="character" w:customStyle="1" w:styleId="TekstkomentarzaZnak">
    <w:name w:val="Tekst komentarza Znak"/>
    <w:basedOn w:val="Domylnaczcionkaakapitu"/>
    <w:link w:val="Tekstkomentarza"/>
    <w:rsid w:val="00917D32"/>
    <w:rPr>
      <w:rFonts w:eastAsiaTheme="minorEastAsia"/>
      <w:sz w:val="20"/>
      <w:szCs w:val="20"/>
      <w:lang w:eastAsia="pl-PL"/>
    </w:rPr>
  </w:style>
  <w:style w:type="character" w:styleId="Odwoaniedokomentarza">
    <w:name w:val="annotation reference"/>
    <w:basedOn w:val="Domylnaczcionkaakapitu"/>
    <w:uiPriority w:val="99"/>
    <w:semiHidden/>
    <w:unhideWhenUsed/>
    <w:rsid w:val="00917D32"/>
    <w:rPr>
      <w:sz w:val="16"/>
      <w:szCs w:val="16"/>
    </w:rPr>
  </w:style>
  <w:style w:type="paragraph" w:styleId="Tematkomentarza">
    <w:name w:val="annotation subject"/>
    <w:basedOn w:val="Tekstkomentarza"/>
    <w:next w:val="Tekstkomentarza"/>
    <w:link w:val="TematkomentarzaZnak"/>
    <w:uiPriority w:val="99"/>
    <w:semiHidden/>
    <w:unhideWhenUsed/>
    <w:rsid w:val="004B1A31"/>
    <w:rPr>
      <w:rFonts w:eastAsiaTheme="minorHAnsi"/>
      <w:b/>
      <w:bCs/>
      <w:lang w:eastAsia="en-US"/>
    </w:rPr>
  </w:style>
  <w:style w:type="character" w:customStyle="1" w:styleId="TematkomentarzaZnak">
    <w:name w:val="Temat komentarza Znak"/>
    <w:basedOn w:val="TekstkomentarzaZnak"/>
    <w:link w:val="Tematkomentarza"/>
    <w:uiPriority w:val="99"/>
    <w:semiHidden/>
    <w:rsid w:val="004B1A31"/>
    <w:rPr>
      <w:rFonts w:eastAsiaTheme="minorEastAsia"/>
      <w:b/>
      <w:bCs/>
      <w:sz w:val="20"/>
      <w:szCs w:val="20"/>
      <w:lang w:eastAsia="pl-PL"/>
    </w:rPr>
  </w:style>
  <w:style w:type="character" w:customStyle="1" w:styleId="Nagwek3Znak">
    <w:name w:val="Nagłówek 3 Znak"/>
    <w:basedOn w:val="Domylnaczcionkaakapitu"/>
    <w:link w:val="Nagwek3"/>
    <w:uiPriority w:val="9"/>
    <w:rsid w:val="0000597E"/>
    <w:rPr>
      <w:rFonts w:asciiTheme="majorHAnsi" w:eastAsiaTheme="majorEastAsia" w:hAnsiTheme="majorHAnsi" w:cstheme="majorBidi"/>
      <w:b/>
      <w:bCs/>
      <w:color w:val="4F81BD" w:themeColor="accent1"/>
      <w:lang w:eastAsia="pl-PL"/>
    </w:rPr>
  </w:style>
  <w:style w:type="character" w:styleId="Wyrnieniedelikatne">
    <w:name w:val="Subtle Emphasis"/>
    <w:uiPriority w:val="19"/>
    <w:qFormat/>
    <w:rsid w:val="0000597E"/>
    <w:rPr>
      <w:i/>
      <w:iCs/>
    </w:rPr>
  </w:style>
  <w:style w:type="paragraph" w:styleId="Nagwek">
    <w:name w:val="header"/>
    <w:basedOn w:val="Normalny"/>
    <w:link w:val="NagwekZnak"/>
    <w:uiPriority w:val="99"/>
    <w:unhideWhenUsed/>
    <w:rsid w:val="002A7E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7E48"/>
  </w:style>
  <w:style w:type="paragraph" w:styleId="Stopka">
    <w:name w:val="footer"/>
    <w:basedOn w:val="Normalny"/>
    <w:link w:val="StopkaZnak"/>
    <w:uiPriority w:val="99"/>
    <w:unhideWhenUsed/>
    <w:rsid w:val="002A7E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7E48"/>
  </w:style>
  <w:style w:type="paragraph" w:styleId="Poprawka">
    <w:name w:val="Revision"/>
    <w:hidden/>
    <w:uiPriority w:val="99"/>
    <w:semiHidden/>
    <w:rsid w:val="00FD0E18"/>
    <w:pPr>
      <w:spacing w:after="0" w:line="240" w:lineRule="auto"/>
    </w:pPr>
  </w:style>
  <w:style w:type="paragraph" w:customStyle="1" w:styleId="Bezodstpw2">
    <w:name w:val="Bez odstępów2"/>
    <w:link w:val="NoSpacingChar"/>
    <w:uiPriority w:val="99"/>
    <w:qFormat/>
    <w:rsid w:val="00E37330"/>
    <w:pPr>
      <w:spacing w:after="0" w:line="240" w:lineRule="auto"/>
    </w:pPr>
    <w:rPr>
      <w:rFonts w:ascii="Calibri" w:eastAsia="Times New Roman" w:hAnsi="Calibri" w:cs="Calibri"/>
      <w:lang w:eastAsia="en-US"/>
    </w:rPr>
  </w:style>
  <w:style w:type="character" w:customStyle="1" w:styleId="NoSpacingChar">
    <w:name w:val="No Spacing Char"/>
    <w:link w:val="Bezodstpw2"/>
    <w:uiPriority w:val="99"/>
    <w:locked/>
    <w:rsid w:val="00E37330"/>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32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32A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0597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17D32"/>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unhideWhenUsed/>
    <w:qFormat/>
    <w:rsid w:val="00082873"/>
    <w:pPr>
      <w:spacing w:after="120" w:line="252" w:lineRule="auto"/>
      <w:jc w:val="center"/>
      <w:outlineLvl w:val="5"/>
    </w:pPr>
    <w:rPr>
      <w:rFonts w:asciiTheme="majorHAnsi" w:eastAsiaTheme="majorEastAsia" w:hAnsiTheme="majorHAnsi" w:cstheme="majorBidi"/>
      <w:caps/>
      <w:color w:val="943634" w:themeColor="accent2" w:themeShade="BF"/>
      <w:spacing w:val="1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2A6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332A6E"/>
    <w:rPr>
      <w:rFonts w:asciiTheme="majorHAnsi" w:eastAsiaTheme="majorEastAsia" w:hAnsiTheme="majorHAnsi" w:cstheme="majorBidi"/>
      <w:b/>
      <w:bCs/>
      <w:color w:val="4F81BD" w:themeColor="accent1"/>
      <w:sz w:val="26"/>
      <w:szCs w:val="26"/>
      <w:lang w:eastAsia="pl-PL"/>
    </w:rPr>
  </w:style>
  <w:style w:type="paragraph" w:styleId="Akapitzlist">
    <w:name w:val="List Paragraph"/>
    <w:basedOn w:val="Normalny"/>
    <w:uiPriority w:val="99"/>
    <w:qFormat/>
    <w:rsid w:val="00B37FE1"/>
    <w:pPr>
      <w:ind w:left="720"/>
      <w:contextualSpacing/>
    </w:pPr>
  </w:style>
  <w:style w:type="paragraph" w:customStyle="1" w:styleId="Akapitzlist1">
    <w:name w:val="Akapit z listą1"/>
    <w:basedOn w:val="Normalny"/>
    <w:uiPriority w:val="99"/>
    <w:qFormat/>
    <w:rsid w:val="00596D8B"/>
    <w:pPr>
      <w:ind w:left="720"/>
    </w:pPr>
    <w:rPr>
      <w:rFonts w:ascii="Calibri" w:eastAsia="Times New Roman" w:hAnsi="Calibri" w:cs="Calibri"/>
      <w:lang w:val="en-US" w:bidi="en-US"/>
    </w:rPr>
  </w:style>
  <w:style w:type="table" w:styleId="Tabela-Siatka">
    <w:name w:val="Table Grid"/>
    <w:basedOn w:val="Standardowy"/>
    <w:uiPriority w:val="59"/>
    <w:rsid w:val="00C67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nhideWhenUsed/>
    <w:rsid w:val="001C446A"/>
    <w:pPr>
      <w:spacing w:after="120"/>
    </w:pPr>
  </w:style>
  <w:style w:type="character" w:customStyle="1" w:styleId="TekstpodstawowyZnak">
    <w:name w:val="Tekst podstawowy Znak"/>
    <w:basedOn w:val="Domylnaczcionkaakapitu"/>
    <w:link w:val="Tekstpodstawowy"/>
    <w:rsid w:val="001C446A"/>
    <w:rPr>
      <w:rFonts w:eastAsiaTheme="minorEastAsia"/>
      <w:lang w:eastAsia="pl-PL"/>
    </w:rPr>
  </w:style>
  <w:style w:type="character" w:styleId="Hipercze">
    <w:name w:val="Hyperlink"/>
    <w:basedOn w:val="Domylnaczcionkaakapitu"/>
    <w:uiPriority w:val="99"/>
    <w:unhideWhenUsed/>
    <w:rsid w:val="000200D3"/>
    <w:rPr>
      <w:color w:val="0000FF"/>
      <w:u w:val="single"/>
    </w:rPr>
  </w:style>
  <w:style w:type="paragraph" w:styleId="Tekstprzypisudolnego">
    <w:name w:val="footnote text"/>
    <w:aliases w:val="Podrozdział,Tekst przypisu dolnego-poligrafia,Footnote,Podrozdzia3"/>
    <w:basedOn w:val="Normalny"/>
    <w:link w:val="TekstprzypisudolnegoZnak"/>
    <w:uiPriority w:val="99"/>
    <w:unhideWhenUsed/>
    <w:rsid w:val="000200D3"/>
    <w:pPr>
      <w:spacing w:after="0" w:line="240" w:lineRule="auto"/>
    </w:pPr>
    <w:rPr>
      <w:sz w:val="20"/>
      <w:szCs w:val="20"/>
    </w:rPr>
  </w:style>
  <w:style w:type="character" w:customStyle="1" w:styleId="TekstprzypisudolnegoZnak">
    <w:name w:val="Tekst przypisu dolnego Znak"/>
    <w:aliases w:val="Podrozdział Znak,Tekst przypisu dolnego-poligrafia Znak,Footnote Znak,Podrozdzia3 Znak"/>
    <w:basedOn w:val="Domylnaczcionkaakapitu"/>
    <w:link w:val="Tekstprzypisudolnego"/>
    <w:uiPriority w:val="99"/>
    <w:rsid w:val="000200D3"/>
    <w:rPr>
      <w:rFonts w:eastAsiaTheme="minorEastAsia"/>
      <w:sz w:val="20"/>
      <w:szCs w:val="20"/>
      <w:lang w:eastAsia="pl-PL"/>
    </w:rPr>
  </w:style>
  <w:style w:type="character" w:styleId="Odwoanieprzypisudolnego">
    <w:name w:val="footnote reference"/>
    <w:basedOn w:val="Domylnaczcionkaakapitu"/>
    <w:uiPriority w:val="99"/>
    <w:unhideWhenUsed/>
    <w:rsid w:val="000200D3"/>
    <w:rPr>
      <w:vertAlign w:val="superscript"/>
    </w:rPr>
  </w:style>
  <w:style w:type="character" w:customStyle="1" w:styleId="apple-style-span">
    <w:name w:val="apple-style-span"/>
    <w:basedOn w:val="Domylnaczcionkaakapitu"/>
    <w:rsid w:val="000200D3"/>
  </w:style>
  <w:style w:type="character" w:customStyle="1" w:styleId="Nagwek6Znak">
    <w:name w:val="Nagłówek 6 Znak"/>
    <w:basedOn w:val="Domylnaczcionkaakapitu"/>
    <w:link w:val="Nagwek6"/>
    <w:uiPriority w:val="9"/>
    <w:rsid w:val="00082873"/>
    <w:rPr>
      <w:rFonts w:asciiTheme="majorHAnsi" w:eastAsiaTheme="majorEastAsia" w:hAnsiTheme="majorHAnsi" w:cstheme="majorBidi"/>
      <w:caps/>
      <w:color w:val="943634" w:themeColor="accent2" w:themeShade="BF"/>
      <w:spacing w:val="10"/>
      <w:lang w:val="en-US" w:eastAsia="pl-PL" w:bidi="en-US"/>
    </w:rPr>
  </w:style>
  <w:style w:type="paragraph" w:styleId="Tekstprzypisukocowego">
    <w:name w:val="endnote text"/>
    <w:basedOn w:val="Normalny"/>
    <w:link w:val="TekstprzypisukocowegoZnak"/>
    <w:uiPriority w:val="99"/>
    <w:semiHidden/>
    <w:unhideWhenUsed/>
    <w:rsid w:val="00625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514B"/>
    <w:rPr>
      <w:sz w:val="20"/>
      <w:szCs w:val="20"/>
    </w:rPr>
  </w:style>
  <w:style w:type="character" w:styleId="Odwoanieprzypisukocowego">
    <w:name w:val="endnote reference"/>
    <w:basedOn w:val="Domylnaczcionkaakapitu"/>
    <w:uiPriority w:val="99"/>
    <w:semiHidden/>
    <w:unhideWhenUsed/>
    <w:rsid w:val="0062514B"/>
    <w:rPr>
      <w:vertAlign w:val="superscript"/>
    </w:rPr>
  </w:style>
  <w:style w:type="paragraph" w:styleId="Tekstdymka">
    <w:name w:val="Balloon Text"/>
    <w:basedOn w:val="Normalny"/>
    <w:link w:val="TekstdymkaZnak"/>
    <w:uiPriority w:val="99"/>
    <w:semiHidden/>
    <w:unhideWhenUsed/>
    <w:rsid w:val="008F43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386"/>
    <w:rPr>
      <w:rFonts w:ascii="Tahoma" w:hAnsi="Tahoma" w:cs="Tahoma"/>
      <w:sz w:val="16"/>
      <w:szCs w:val="16"/>
    </w:rPr>
  </w:style>
  <w:style w:type="character" w:customStyle="1" w:styleId="Nagwek4Znak">
    <w:name w:val="Nagłówek 4 Znak"/>
    <w:basedOn w:val="Domylnaczcionkaakapitu"/>
    <w:link w:val="Nagwek4"/>
    <w:uiPriority w:val="9"/>
    <w:rsid w:val="00917D32"/>
    <w:rPr>
      <w:rFonts w:asciiTheme="majorHAnsi" w:eastAsiaTheme="majorEastAsia" w:hAnsiTheme="majorHAnsi" w:cstheme="majorBidi"/>
      <w:b/>
      <w:bCs/>
      <w:i/>
      <w:iCs/>
      <w:color w:val="4F81BD" w:themeColor="accent1"/>
      <w:lang w:eastAsia="pl-PL"/>
    </w:rPr>
  </w:style>
  <w:style w:type="paragraph" w:styleId="Tekstkomentarza">
    <w:name w:val="annotation text"/>
    <w:basedOn w:val="Normalny"/>
    <w:link w:val="TekstkomentarzaZnak"/>
    <w:unhideWhenUsed/>
    <w:rsid w:val="00917D32"/>
    <w:pPr>
      <w:spacing w:line="240" w:lineRule="auto"/>
    </w:pPr>
    <w:rPr>
      <w:sz w:val="20"/>
      <w:szCs w:val="20"/>
    </w:rPr>
  </w:style>
  <w:style w:type="character" w:customStyle="1" w:styleId="TekstkomentarzaZnak">
    <w:name w:val="Tekst komentarza Znak"/>
    <w:basedOn w:val="Domylnaczcionkaakapitu"/>
    <w:link w:val="Tekstkomentarza"/>
    <w:rsid w:val="00917D32"/>
    <w:rPr>
      <w:rFonts w:eastAsiaTheme="minorEastAsia"/>
      <w:sz w:val="20"/>
      <w:szCs w:val="20"/>
      <w:lang w:eastAsia="pl-PL"/>
    </w:rPr>
  </w:style>
  <w:style w:type="character" w:styleId="Odwoaniedokomentarza">
    <w:name w:val="annotation reference"/>
    <w:basedOn w:val="Domylnaczcionkaakapitu"/>
    <w:uiPriority w:val="99"/>
    <w:semiHidden/>
    <w:unhideWhenUsed/>
    <w:rsid w:val="00917D32"/>
    <w:rPr>
      <w:sz w:val="16"/>
      <w:szCs w:val="16"/>
    </w:rPr>
  </w:style>
  <w:style w:type="paragraph" w:styleId="Tematkomentarza">
    <w:name w:val="annotation subject"/>
    <w:basedOn w:val="Tekstkomentarza"/>
    <w:next w:val="Tekstkomentarza"/>
    <w:link w:val="TematkomentarzaZnak"/>
    <w:uiPriority w:val="99"/>
    <w:semiHidden/>
    <w:unhideWhenUsed/>
    <w:rsid w:val="004B1A31"/>
    <w:rPr>
      <w:rFonts w:eastAsiaTheme="minorHAnsi"/>
      <w:b/>
      <w:bCs/>
      <w:lang w:eastAsia="en-US"/>
    </w:rPr>
  </w:style>
  <w:style w:type="character" w:customStyle="1" w:styleId="TematkomentarzaZnak">
    <w:name w:val="Temat komentarza Znak"/>
    <w:basedOn w:val="TekstkomentarzaZnak"/>
    <w:link w:val="Tematkomentarza"/>
    <w:uiPriority w:val="99"/>
    <w:semiHidden/>
    <w:rsid w:val="004B1A31"/>
    <w:rPr>
      <w:rFonts w:eastAsiaTheme="minorEastAsia"/>
      <w:b/>
      <w:bCs/>
      <w:sz w:val="20"/>
      <w:szCs w:val="20"/>
      <w:lang w:eastAsia="pl-PL"/>
    </w:rPr>
  </w:style>
  <w:style w:type="character" w:customStyle="1" w:styleId="Nagwek3Znak">
    <w:name w:val="Nagłówek 3 Znak"/>
    <w:basedOn w:val="Domylnaczcionkaakapitu"/>
    <w:link w:val="Nagwek3"/>
    <w:uiPriority w:val="9"/>
    <w:rsid w:val="0000597E"/>
    <w:rPr>
      <w:rFonts w:asciiTheme="majorHAnsi" w:eastAsiaTheme="majorEastAsia" w:hAnsiTheme="majorHAnsi" w:cstheme="majorBidi"/>
      <w:b/>
      <w:bCs/>
      <w:color w:val="4F81BD" w:themeColor="accent1"/>
      <w:lang w:eastAsia="pl-PL"/>
    </w:rPr>
  </w:style>
  <w:style w:type="character" w:styleId="Wyrnieniedelikatne">
    <w:name w:val="Subtle Emphasis"/>
    <w:uiPriority w:val="19"/>
    <w:qFormat/>
    <w:rsid w:val="0000597E"/>
    <w:rPr>
      <w:i/>
      <w:iCs/>
    </w:rPr>
  </w:style>
  <w:style w:type="paragraph" w:styleId="Nagwek">
    <w:name w:val="header"/>
    <w:basedOn w:val="Normalny"/>
    <w:link w:val="NagwekZnak"/>
    <w:uiPriority w:val="99"/>
    <w:unhideWhenUsed/>
    <w:rsid w:val="002A7E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7E48"/>
  </w:style>
  <w:style w:type="paragraph" w:styleId="Stopka">
    <w:name w:val="footer"/>
    <w:basedOn w:val="Normalny"/>
    <w:link w:val="StopkaZnak"/>
    <w:uiPriority w:val="99"/>
    <w:unhideWhenUsed/>
    <w:rsid w:val="002A7E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7E48"/>
  </w:style>
  <w:style w:type="paragraph" w:styleId="Poprawka">
    <w:name w:val="Revision"/>
    <w:hidden/>
    <w:uiPriority w:val="99"/>
    <w:semiHidden/>
    <w:rsid w:val="00FD0E18"/>
    <w:pPr>
      <w:spacing w:after="0" w:line="240" w:lineRule="auto"/>
    </w:pPr>
  </w:style>
  <w:style w:type="paragraph" w:customStyle="1" w:styleId="Bezodstpw2">
    <w:name w:val="Bez odstępów2"/>
    <w:link w:val="NoSpacingChar"/>
    <w:uiPriority w:val="99"/>
    <w:qFormat/>
    <w:rsid w:val="00E37330"/>
    <w:pPr>
      <w:spacing w:after="0" w:line="240" w:lineRule="auto"/>
    </w:pPr>
    <w:rPr>
      <w:rFonts w:ascii="Calibri" w:eastAsia="Times New Roman" w:hAnsi="Calibri" w:cs="Calibri"/>
      <w:lang w:eastAsia="en-US"/>
    </w:rPr>
  </w:style>
  <w:style w:type="character" w:customStyle="1" w:styleId="NoSpacingChar">
    <w:name w:val="No Spacing Char"/>
    <w:link w:val="Bezodstpw2"/>
    <w:uiPriority w:val="99"/>
    <w:locked/>
    <w:rsid w:val="00E37330"/>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wmf"/><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A752F2-3695-46AB-BDC9-49BAB611300D}" type="doc">
      <dgm:prSet loTypeId="urn:microsoft.com/office/officeart/2005/8/layout/chevron2" loCatId="process" qsTypeId="urn:microsoft.com/office/officeart/2005/8/quickstyle/simple5" qsCatId="simple" csTypeId="urn:microsoft.com/office/officeart/2005/8/colors/accent1_4" csCatId="accent1" phldr="1"/>
      <dgm:spPr/>
      <dgm:t>
        <a:bodyPr/>
        <a:lstStyle/>
        <a:p>
          <a:endParaRPr lang="pl-PL"/>
        </a:p>
      </dgm:t>
    </dgm:pt>
    <dgm:pt modelId="{E999D83B-0AD8-45E1-9A5F-B7097487E1B5}">
      <dgm:prSet phldrT="[Text]"/>
      <dgm:spPr/>
      <dgm:t>
        <a:bodyPr/>
        <a:lstStyle/>
        <a:p>
          <a:r>
            <a:rPr lang="pl-PL" b="1" cap="none" spc="0">
              <a:ln w="18000">
                <a:prstDash val="solid"/>
                <a:miter lim="800000"/>
              </a:ln>
              <a:effectLst>
                <a:outerShdw blurRad="25500" dist="23000" dir="7020000" algn="tl">
                  <a:srgbClr val="000000">
                    <a:alpha val="50000"/>
                  </a:srgbClr>
                </a:outerShdw>
              </a:effectLst>
            </a:rPr>
            <a:t>FAZA II</a:t>
          </a:r>
        </a:p>
      </dgm:t>
    </dgm:pt>
    <dgm:pt modelId="{88F01B82-283E-4183-A92A-F6BA375709EA}" type="par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EBA71E80-D1FF-42E2-8D89-B0723ACFDECD}" type="sibTrans" cxnId="{D58A5BB8-6C89-473A-9ED8-8EE04D0A560B}">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88B64531-1063-4774-8108-633DCA1290D6}">
      <dgm:prSet phldrT="[Text]" custT="1"/>
      <dgm:spPr/>
      <dgm:t>
        <a:bodyPr/>
        <a:lstStyle/>
        <a:p>
          <a:r>
            <a:rPr lang="pl-PL" sz="2400" b="1" cap="none" spc="0">
              <a:ln w="18000">
                <a:prstDash val="solid"/>
                <a:miter lim="800000"/>
              </a:ln>
              <a:effectLst>
                <a:outerShdw blurRad="25500" dist="23000" dir="7020000" algn="tl">
                  <a:srgbClr val="000000">
                    <a:alpha val="50000"/>
                  </a:srgbClr>
                </a:outerShdw>
              </a:effectLst>
            </a:rPr>
            <a:t>PRZYGOTOWANIE DO REALIZACJI PROJEKTU </a:t>
          </a:r>
        </a:p>
      </dgm:t>
    </dgm:pt>
    <dgm:pt modelId="{ACADD8A1-886F-4669-B900-18C13852810F}" type="par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0B91DCA2-BB6C-4A32-BB72-61CB84F94617}" type="sibTrans" cxnId="{664EE257-8B4E-44D2-A8D8-12445AEE5BB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934B4E92-2BED-45CE-A919-688E3C3F0D82}">
      <dgm:prSet phldrT="[Text]"/>
      <dgm:spPr/>
      <dgm:t>
        <a:bodyPr/>
        <a:lstStyle/>
        <a:p>
          <a:endParaRPr lang="pl-PL" sz="1800"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63FC2E26-D3D8-45A3-8BD2-930FCF5709C9}" type="parTrans" cxnId="{1CD411A5-DC53-42C1-93B6-E91D66EF6E4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0E5F3A78-BA49-4BA6-BDA6-FC23F9FAF49D}" type="sibTrans" cxnId="{1CD411A5-DC53-42C1-93B6-E91D66EF6E49}">
      <dgm:prSet/>
      <dgm:spPr/>
      <dgm:t>
        <a:bodyPr/>
        <a:lstStyle/>
        <a:p>
          <a:endParaRPr lang="pl-PL" b="1"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gm:t>
    </dgm:pt>
    <dgm:pt modelId="{3838F5C1-8E66-49E5-9B4E-91CDBA73B231}" type="pres">
      <dgm:prSet presAssocID="{86A752F2-3695-46AB-BDC9-49BAB611300D}" presName="linearFlow" presStyleCnt="0">
        <dgm:presLayoutVars>
          <dgm:dir/>
          <dgm:animLvl val="lvl"/>
          <dgm:resizeHandles val="exact"/>
        </dgm:presLayoutVars>
      </dgm:prSet>
      <dgm:spPr/>
      <dgm:t>
        <a:bodyPr/>
        <a:lstStyle/>
        <a:p>
          <a:endParaRPr lang="pl-PL"/>
        </a:p>
      </dgm:t>
    </dgm:pt>
    <dgm:pt modelId="{767750A9-8925-41BC-A052-8844C30E09FE}" type="pres">
      <dgm:prSet presAssocID="{E999D83B-0AD8-45E1-9A5F-B7097487E1B5}" presName="composite" presStyleCnt="0"/>
      <dgm:spPr/>
      <dgm:t>
        <a:bodyPr/>
        <a:lstStyle/>
        <a:p>
          <a:endParaRPr lang="pl-PL"/>
        </a:p>
      </dgm:t>
    </dgm:pt>
    <dgm:pt modelId="{96FEE5B0-9708-41F1-9D22-9CF127ED944B}" type="pres">
      <dgm:prSet presAssocID="{E999D83B-0AD8-45E1-9A5F-B7097487E1B5}" presName="parentText" presStyleLbl="alignNode1" presStyleIdx="0" presStyleCnt="1">
        <dgm:presLayoutVars>
          <dgm:chMax val="1"/>
          <dgm:bulletEnabled val="1"/>
        </dgm:presLayoutVars>
      </dgm:prSet>
      <dgm:spPr/>
      <dgm:t>
        <a:bodyPr/>
        <a:lstStyle/>
        <a:p>
          <a:endParaRPr lang="pl-PL"/>
        </a:p>
      </dgm:t>
    </dgm:pt>
    <dgm:pt modelId="{75C6C6F0-56F7-4F36-B876-7422535B1543}" type="pres">
      <dgm:prSet presAssocID="{E999D83B-0AD8-45E1-9A5F-B7097487E1B5}" presName="descendantText" presStyleLbl="alignAcc1" presStyleIdx="0" presStyleCnt="1" custLinFactNeighborY="2264">
        <dgm:presLayoutVars>
          <dgm:bulletEnabled val="1"/>
        </dgm:presLayoutVars>
      </dgm:prSet>
      <dgm:spPr/>
      <dgm:t>
        <a:bodyPr/>
        <a:lstStyle/>
        <a:p>
          <a:endParaRPr lang="pl-PL"/>
        </a:p>
      </dgm:t>
    </dgm:pt>
  </dgm:ptLst>
  <dgm:cxnLst>
    <dgm:cxn modelId="{D58A5BB8-6C89-473A-9ED8-8EE04D0A560B}" srcId="{86A752F2-3695-46AB-BDC9-49BAB611300D}" destId="{E999D83B-0AD8-45E1-9A5F-B7097487E1B5}" srcOrd="0" destOrd="0" parTransId="{88F01B82-283E-4183-A92A-F6BA375709EA}" sibTransId="{EBA71E80-D1FF-42E2-8D89-B0723ACFDECD}"/>
    <dgm:cxn modelId="{9009CE48-92D6-4840-8A8C-7727E03BAEEE}" type="presOf" srcId="{88B64531-1063-4774-8108-633DCA1290D6}" destId="{75C6C6F0-56F7-4F36-B876-7422535B1543}" srcOrd="0" destOrd="0" presId="urn:microsoft.com/office/officeart/2005/8/layout/chevron2"/>
    <dgm:cxn modelId="{B0BC7844-BB35-4CD6-901F-46FE87DAF020}" type="presOf" srcId="{E999D83B-0AD8-45E1-9A5F-B7097487E1B5}" destId="{96FEE5B0-9708-41F1-9D22-9CF127ED944B}" srcOrd="0" destOrd="0" presId="urn:microsoft.com/office/officeart/2005/8/layout/chevron2"/>
    <dgm:cxn modelId="{7EFD23A8-48E6-450C-A0D3-2082D87D3EC7}" type="presOf" srcId="{934B4E92-2BED-45CE-A919-688E3C3F0D82}" destId="{75C6C6F0-56F7-4F36-B876-7422535B1543}" srcOrd="0" destOrd="1" presId="urn:microsoft.com/office/officeart/2005/8/layout/chevron2"/>
    <dgm:cxn modelId="{664EE257-8B4E-44D2-A8D8-12445AEE5BB9}" srcId="{E999D83B-0AD8-45E1-9A5F-B7097487E1B5}" destId="{88B64531-1063-4774-8108-633DCA1290D6}" srcOrd="0" destOrd="0" parTransId="{ACADD8A1-886F-4669-B900-18C13852810F}" sibTransId="{0B91DCA2-BB6C-4A32-BB72-61CB84F94617}"/>
    <dgm:cxn modelId="{7D2E85CE-88C0-4DC4-A0CA-5C90812D4618}" type="presOf" srcId="{86A752F2-3695-46AB-BDC9-49BAB611300D}" destId="{3838F5C1-8E66-49E5-9B4E-91CDBA73B231}" srcOrd="0" destOrd="0" presId="urn:microsoft.com/office/officeart/2005/8/layout/chevron2"/>
    <dgm:cxn modelId="{1CD411A5-DC53-42C1-93B6-E91D66EF6E49}" srcId="{88B64531-1063-4774-8108-633DCA1290D6}" destId="{934B4E92-2BED-45CE-A919-688E3C3F0D82}" srcOrd="0" destOrd="0" parTransId="{63FC2E26-D3D8-45A3-8BD2-930FCF5709C9}" sibTransId="{0E5F3A78-BA49-4BA6-BDA6-FC23F9FAF49D}"/>
    <dgm:cxn modelId="{FBF10454-E119-4350-9F8A-B0A023F25861}" type="presParOf" srcId="{3838F5C1-8E66-49E5-9B4E-91CDBA73B231}" destId="{767750A9-8925-41BC-A052-8844C30E09FE}" srcOrd="0" destOrd="0" presId="urn:microsoft.com/office/officeart/2005/8/layout/chevron2"/>
    <dgm:cxn modelId="{F31BF46A-C851-4DFB-AC55-4E2EB53B0013}" type="presParOf" srcId="{767750A9-8925-41BC-A052-8844C30E09FE}" destId="{96FEE5B0-9708-41F1-9D22-9CF127ED944B}" srcOrd="0" destOrd="0" presId="urn:microsoft.com/office/officeart/2005/8/layout/chevron2"/>
    <dgm:cxn modelId="{942A6581-618A-4122-BEF2-D4E3175CEAA4}" type="presParOf" srcId="{767750A9-8925-41BC-A052-8844C30E09FE}" destId="{75C6C6F0-56F7-4F36-B876-7422535B1543}"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FEE5B0-9708-41F1-9D22-9CF127ED944B}">
      <dsp:nvSpPr>
        <dsp:cNvPr id="0" name=""/>
        <dsp:cNvSpPr/>
      </dsp:nvSpPr>
      <dsp:spPr>
        <a:xfrm rot="5400000">
          <a:off x="-218385" y="219096"/>
          <a:ext cx="1455901" cy="1019131"/>
        </a:xfrm>
        <a:prstGeom prst="chevron">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w="9525" cap="flat" cmpd="sng" algn="ctr">
          <a:solidFill>
            <a:schemeClr val="accent1">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1">
          <a:scrgbClr r="0" g="0" b="0"/>
        </a:lnRef>
        <a:fillRef idx="3">
          <a:scrgbClr r="0" g="0" b="0"/>
        </a:fillRef>
        <a:effectRef idx="3">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pl-PL" sz="2700" b="1" kern="1200" cap="none" spc="0">
              <a:ln w="18000">
                <a:prstDash val="solid"/>
                <a:miter lim="800000"/>
              </a:ln>
              <a:effectLst>
                <a:outerShdw blurRad="25500" dist="23000" dir="7020000" algn="tl">
                  <a:srgbClr val="000000">
                    <a:alpha val="50000"/>
                  </a:srgbClr>
                </a:outerShdw>
              </a:effectLst>
            </a:rPr>
            <a:t>FAZA II</a:t>
          </a:r>
        </a:p>
      </dsp:txBody>
      <dsp:txXfrm rot="-5400000">
        <a:off x="1" y="510277"/>
        <a:ext cx="1019131" cy="436770"/>
      </dsp:txXfrm>
    </dsp:sp>
    <dsp:sp modelId="{75C6C6F0-56F7-4F36-B876-7422535B1543}">
      <dsp:nvSpPr>
        <dsp:cNvPr id="0" name=""/>
        <dsp:cNvSpPr/>
      </dsp:nvSpPr>
      <dsp:spPr>
        <a:xfrm rot="5400000">
          <a:off x="2779597" y="-1738329"/>
          <a:ext cx="946336" cy="4467268"/>
        </a:xfrm>
        <a:prstGeom prst="round2SameRect">
          <a:avLst/>
        </a:prstGeom>
        <a:solidFill>
          <a:schemeClr val="lt1">
            <a:alpha val="90000"/>
            <a:hueOff val="0"/>
            <a:satOff val="0"/>
            <a:lumOff val="0"/>
            <a:alphaOff val="0"/>
          </a:schemeClr>
        </a:solidFill>
        <a:ln w="9525" cap="flat" cmpd="sng" algn="ctr">
          <a:solidFill>
            <a:schemeClr val="accent1">
              <a:shade val="5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170688" tIns="15240" rIns="15240" bIns="15240" numCol="1" spcCol="1270" anchor="ctr" anchorCtr="0">
          <a:noAutofit/>
        </a:bodyPr>
        <a:lstStyle/>
        <a:p>
          <a:pPr marL="228600" lvl="1" indent="-228600" algn="l" defTabSz="1066800">
            <a:lnSpc>
              <a:spcPct val="90000"/>
            </a:lnSpc>
            <a:spcBef>
              <a:spcPct val="0"/>
            </a:spcBef>
            <a:spcAft>
              <a:spcPct val="15000"/>
            </a:spcAft>
            <a:buChar char="••"/>
          </a:pPr>
          <a:r>
            <a:rPr lang="pl-PL" sz="2400" b="1" kern="1200" cap="none" spc="0">
              <a:ln w="18000">
                <a:prstDash val="solid"/>
                <a:miter lim="800000"/>
              </a:ln>
              <a:effectLst>
                <a:outerShdw blurRad="25500" dist="23000" dir="7020000" algn="tl">
                  <a:srgbClr val="000000">
                    <a:alpha val="50000"/>
                  </a:srgbClr>
                </a:outerShdw>
              </a:effectLst>
            </a:rPr>
            <a:t>PRZYGOTOWANIE DO REALIZACJI PROJEKTU </a:t>
          </a:r>
        </a:p>
        <a:p>
          <a:pPr marL="342900" lvl="2" indent="-171450" algn="l" defTabSz="800100">
            <a:lnSpc>
              <a:spcPct val="90000"/>
            </a:lnSpc>
            <a:spcBef>
              <a:spcPct val="0"/>
            </a:spcBef>
            <a:spcAft>
              <a:spcPct val="15000"/>
            </a:spcAft>
            <a:buChar char="••"/>
          </a:pPr>
          <a:endParaRPr lang="pl-PL" sz="1800" b="1" kern="1200" cap="none" spc="0">
            <a:ln w="18000">
              <a:solidFill>
                <a:schemeClr val="accent2">
                  <a:satMod val="140000"/>
                </a:schemeClr>
              </a:solidFill>
              <a:prstDash val="solid"/>
              <a:miter lim="800000"/>
            </a:ln>
            <a:noFill/>
            <a:effectLst>
              <a:outerShdw blurRad="25500" dist="23000" dir="7020000" algn="tl">
                <a:srgbClr val="000000">
                  <a:alpha val="50000"/>
                </a:srgbClr>
              </a:outerShdw>
            </a:effectLst>
          </a:endParaRPr>
        </a:p>
      </dsp:txBody>
      <dsp:txXfrm rot="-5400000">
        <a:off x="1019131" y="68333"/>
        <a:ext cx="4421072" cy="85394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3B346-69BA-4DC2-A7BF-DDDA6F20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4695</Words>
  <Characters>28173</Characters>
  <Application>Microsoft Office Word</Application>
  <DocSecurity>0</DocSecurity>
  <Lines>234</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WRZOS</Company>
  <LinksUpToDate>false</LinksUpToDate>
  <CharactersWithSpaces>32803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MOPS</dc:creator>
  <cp:lastModifiedBy>Alina Karczewska</cp:lastModifiedBy>
  <cp:revision>2</cp:revision>
  <dcterms:created xsi:type="dcterms:W3CDTF">2012-05-11T07:47:00Z</dcterms:created>
  <dcterms:modified xsi:type="dcterms:W3CDTF">2012-05-11T07:47:00Z</dcterms:modified>
</cp:coreProperties>
</file>