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CBECD" w14:textId="0F322111" w:rsidR="00D570A7" w:rsidRPr="00D570A7" w:rsidRDefault="00D570A7" w:rsidP="00313532">
      <w:pPr>
        <w:spacing w:line="276" w:lineRule="auto"/>
        <w:rPr>
          <w:rFonts w:ascii="Arial Narrow" w:hAnsi="Arial Narrow"/>
          <w:b/>
          <w:lang w:val="pl-PL"/>
        </w:rPr>
      </w:pPr>
      <w:r w:rsidRPr="00D570A7">
        <w:rPr>
          <w:rFonts w:ascii="Arial Narrow" w:hAnsi="Arial Narrow"/>
          <w:noProof/>
          <w:lang w:val="pl-PL" w:eastAsia="pl-PL"/>
        </w:rPr>
        <w:drawing>
          <wp:inline distT="0" distB="0" distL="0" distR="0" wp14:anchorId="5A34850E" wp14:editId="06F6AD4E">
            <wp:extent cx="1471246" cy="486259"/>
            <wp:effectExtent l="0" t="0" r="0" b="9525"/>
            <wp:docPr id="1" name="Obraz 1" descr="logo_kolor_z_podpi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kolor_z_podpis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45" cy="4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0A7">
        <w:rPr>
          <w:rFonts w:ascii="Arial Narrow" w:hAnsi="Arial Narrow"/>
          <w:b/>
          <w:noProof/>
          <w:lang w:val="pl-PL" w:eastAsia="pl-PL"/>
        </w:rPr>
        <w:t xml:space="preserve">      </w:t>
      </w:r>
      <w:r w:rsidRPr="00D570A7">
        <w:rPr>
          <w:rFonts w:ascii="Arial Narrow" w:hAnsi="Arial Narrow"/>
          <w:b/>
          <w:noProof/>
          <w:lang w:val="pl-PL" w:eastAsia="pl-PL"/>
        </w:rPr>
        <w:drawing>
          <wp:inline distT="0" distB="0" distL="0" distR="0" wp14:anchorId="707FA138" wp14:editId="75C50875">
            <wp:extent cx="1902256" cy="438150"/>
            <wp:effectExtent l="0" t="0" r="3175" b="0"/>
            <wp:docPr id="2" name="Obraz 2" descr="C:\Users\kamila.plowiec.WRZOS\AppData\Local\Microsoft\Windows\Temporary Internet Files\Content.Outlook\2PAUIQ43\Logo_GV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a.plowiec.WRZOS\AppData\Local\Microsoft\Windows\Temporary Internet Files\Content.Outlook\2PAUIQ43\Logo_GV_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0A7">
        <w:rPr>
          <w:rFonts w:ascii="Arial Narrow" w:hAnsi="Arial Narrow"/>
          <w:b/>
          <w:noProof/>
          <w:lang w:val="pl-PL" w:eastAsia="pl-PL"/>
        </w:rPr>
        <w:t xml:space="preserve">     </w:t>
      </w:r>
      <w:r w:rsidRPr="00D570A7">
        <w:rPr>
          <w:rFonts w:ascii="Arial Narrow" w:hAnsi="Arial Narrow"/>
          <w:b/>
          <w:noProof/>
          <w:lang w:val="pl-PL" w:eastAsia="pl-PL"/>
        </w:rPr>
        <w:drawing>
          <wp:inline distT="0" distB="0" distL="0" distR="0" wp14:anchorId="26DB4A86" wp14:editId="4B58228C">
            <wp:extent cx="1764130" cy="438150"/>
            <wp:effectExtent l="0" t="0" r="7620" b="0"/>
            <wp:docPr id="3" name="Obraz 3" descr="C:\Users\kamila.plowiec.WRZOS\AppData\Local\Microsoft\Windows\Temporary Internet Files\Content.Outlook\2PAUIQ43\Eurosoz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a.plowiec.WRZOS\AppData\Local\Microsoft\Windows\Temporary Internet Files\Content.Outlook\2PAUIQ43\Eurosozi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91" cy="4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5D1F" w14:textId="77777777" w:rsidR="00D570A7" w:rsidRPr="00D570A7" w:rsidRDefault="00D570A7" w:rsidP="00313532">
      <w:pPr>
        <w:spacing w:line="276" w:lineRule="auto"/>
        <w:rPr>
          <w:rFonts w:ascii="Arial Narrow" w:hAnsi="Arial Narrow"/>
          <w:b/>
          <w:lang w:val="pl-PL"/>
        </w:rPr>
      </w:pPr>
    </w:p>
    <w:p w14:paraId="19512CE8" w14:textId="77777777" w:rsidR="00D570A7" w:rsidRPr="00D570A7" w:rsidRDefault="00D570A7" w:rsidP="00313532">
      <w:pPr>
        <w:spacing w:line="276" w:lineRule="auto"/>
        <w:rPr>
          <w:rFonts w:ascii="Arial Narrow" w:hAnsi="Arial Narrow"/>
          <w:b/>
          <w:lang w:val="pl-PL"/>
        </w:rPr>
      </w:pPr>
    </w:p>
    <w:p w14:paraId="4150EA07" w14:textId="280C8F34" w:rsidR="00313532" w:rsidRPr="003B5057" w:rsidRDefault="00310BEE" w:rsidP="00313532">
      <w:pPr>
        <w:spacing w:line="276" w:lineRule="auto"/>
        <w:rPr>
          <w:rFonts w:asciiTheme="majorHAnsi" w:hAnsiTheme="majorHAnsi"/>
          <w:b/>
          <w:sz w:val="28"/>
          <w:szCs w:val="28"/>
          <w:lang w:val="pl-PL"/>
        </w:rPr>
      </w:pPr>
      <w:r w:rsidRPr="003B5057">
        <w:rPr>
          <w:rFonts w:asciiTheme="majorHAnsi" w:hAnsiTheme="majorHAnsi"/>
          <w:b/>
          <w:sz w:val="28"/>
          <w:szCs w:val="28"/>
          <w:lang w:val="pl-PL"/>
        </w:rPr>
        <w:t>Konferencja</w:t>
      </w:r>
      <w:r w:rsidR="0095763B" w:rsidRPr="003B5057">
        <w:rPr>
          <w:rFonts w:asciiTheme="majorHAnsi" w:hAnsiTheme="majorHAnsi"/>
          <w:b/>
          <w:sz w:val="28"/>
          <w:szCs w:val="28"/>
          <w:lang w:val="pl-PL"/>
        </w:rPr>
        <w:t xml:space="preserve">: </w:t>
      </w:r>
      <w:r w:rsidR="00313532" w:rsidRPr="003B5057">
        <w:rPr>
          <w:rFonts w:asciiTheme="majorHAnsi" w:eastAsia="Times New Roman" w:hAnsiTheme="majorHAnsi"/>
          <w:b/>
          <w:sz w:val="28"/>
          <w:szCs w:val="28"/>
          <w:lang w:val="pl-PL"/>
        </w:rPr>
        <w:t xml:space="preserve">Umacnianie socjalnego wymiaru Unii Europejskiej – </w:t>
      </w:r>
      <w:r w:rsidR="00A73A7C" w:rsidRPr="003B5057">
        <w:rPr>
          <w:rFonts w:asciiTheme="majorHAnsi" w:eastAsia="Times New Roman" w:hAnsiTheme="majorHAnsi"/>
          <w:b/>
          <w:sz w:val="28"/>
          <w:szCs w:val="28"/>
          <w:lang w:val="pl-PL"/>
        </w:rPr>
        <w:t>rola społeczeństwa obywatelskiego</w:t>
      </w:r>
    </w:p>
    <w:p w14:paraId="2BC58288" w14:textId="77777777" w:rsidR="00A73A7C" w:rsidRPr="00662658" w:rsidRDefault="00A73A7C" w:rsidP="00313532">
      <w:pPr>
        <w:spacing w:line="276" w:lineRule="auto"/>
        <w:rPr>
          <w:rFonts w:asciiTheme="majorHAnsi" w:hAnsiTheme="majorHAnsi"/>
          <w:sz w:val="24"/>
          <w:szCs w:val="24"/>
          <w:lang w:val="pl-PL"/>
        </w:rPr>
      </w:pPr>
    </w:p>
    <w:p w14:paraId="582EDC3E" w14:textId="77777777" w:rsidR="00313532" w:rsidRPr="00662658" w:rsidRDefault="00310BEE" w:rsidP="00313532">
      <w:pPr>
        <w:spacing w:line="276" w:lineRule="auto"/>
        <w:rPr>
          <w:rFonts w:asciiTheme="majorHAnsi" w:hAnsiTheme="majorHAnsi"/>
          <w:lang w:val="pl-PL"/>
        </w:rPr>
      </w:pPr>
      <w:r w:rsidRPr="00662658">
        <w:rPr>
          <w:rFonts w:asciiTheme="majorHAnsi" w:hAnsiTheme="majorHAnsi"/>
          <w:b/>
          <w:lang w:val="pl-PL"/>
        </w:rPr>
        <w:t>Miejsce:</w:t>
      </w:r>
      <w:r w:rsidRPr="00662658">
        <w:rPr>
          <w:rFonts w:asciiTheme="majorHAnsi" w:hAnsiTheme="majorHAnsi"/>
          <w:lang w:val="pl-PL"/>
        </w:rPr>
        <w:t xml:space="preserve"> Centrum Konferencyjne Zielna Fundacji Współpracy Polsko-Niemieckiej</w:t>
      </w:r>
    </w:p>
    <w:p w14:paraId="18C41E3A" w14:textId="77777777" w:rsidR="00310BEE" w:rsidRPr="00662658" w:rsidRDefault="00207341" w:rsidP="00313532">
      <w:pPr>
        <w:spacing w:line="276" w:lineRule="auto"/>
        <w:rPr>
          <w:rFonts w:asciiTheme="majorHAnsi" w:hAnsiTheme="majorHAnsi"/>
          <w:lang w:val="pl-PL"/>
        </w:rPr>
      </w:pPr>
      <w:hyperlink r:id="rId11" w:history="1">
        <w:r w:rsidR="00310BEE" w:rsidRPr="00662658">
          <w:rPr>
            <w:rStyle w:val="Hipercze"/>
            <w:rFonts w:asciiTheme="majorHAnsi" w:hAnsiTheme="majorHAnsi"/>
            <w:color w:val="auto"/>
            <w:lang w:val="pl-PL"/>
          </w:rPr>
          <w:t>www.centrumzielna.pl</w:t>
        </w:r>
      </w:hyperlink>
      <w:r w:rsidR="00310BEE" w:rsidRPr="00662658">
        <w:rPr>
          <w:rFonts w:asciiTheme="majorHAnsi" w:hAnsiTheme="majorHAnsi"/>
          <w:lang w:val="pl-PL"/>
        </w:rPr>
        <w:t xml:space="preserve"> ul. Zielna 37, 00-108 Warszawa</w:t>
      </w:r>
    </w:p>
    <w:p w14:paraId="36C85988" w14:textId="32892989" w:rsidR="00310BEE" w:rsidRPr="00662658" w:rsidRDefault="00310BEE" w:rsidP="00313532">
      <w:pPr>
        <w:spacing w:line="276" w:lineRule="auto"/>
        <w:rPr>
          <w:rFonts w:asciiTheme="majorHAnsi" w:hAnsiTheme="majorHAnsi"/>
          <w:lang w:val="pl-PL"/>
        </w:rPr>
      </w:pPr>
      <w:r w:rsidRPr="00662658">
        <w:rPr>
          <w:rFonts w:asciiTheme="majorHAnsi" w:hAnsiTheme="majorHAnsi"/>
          <w:b/>
          <w:lang w:val="pl-PL"/>
        </w:rPr>
        <w:t>Patronat:</w:t>
      </w:r>
      <w:r w:rsidRPr="00662658">
        <w:rPr>
          <w:rFonts w:asciiTheme="majorHAnsi" w:hAnsiTheme="majorHAnsi"/>
          <w:lang w:val="pl-PL"/>
        </w:rPr>
        <w:t xml:space="preserve"> </w:t>
      </w:r>
      <w:r w:rsidR="00207341">
        <w:rPr>
          <w:rFonts w:asciiTheme="majorHAnsi" w:hAnsiTheme="majorHAnsi"/>
          <w:lang w:val="pl-PL"/>
        </w:rPr>
        <w:t>Przewodniczący Komisji</w:t>
      </w:r>
      <w:bookmarkStart w:id="0" w:name="_GoBack"/>
      <w:bookmarkEnd w:id="0"/>
      <w:r w:rsidRPr="00662658">
        <w:rPr>
          <w:rFonts w:asciiTheme="majorHAnsi" w:hAnsiTheme="majorHAnsi"/>
          <w:lang w:val="pl-PL"/>
        </w:rPr>
        <w:t xml:space="preserve"> Rodziny, Polityki Senioralnej i Społecznej Senatu RP</w:t>
      </w:r>
    </w:p>
    <w:p w14:paraId="3F1F94AB" w14:textId="77777777" w:rsidR="00310BEE" w:rsidRPr="00662658" w:rsidRDefault="00310BEE" w:rsidP="00313532">
      <w:pPr>
        <w:spacing w:line="276" w:lineRule="auto"/>
        <w:rPr>
          <w:rFonts w:asciiTheme="majorHAnsi" w:hAnsiTheme="majorHAnsi"/>
          <w:lang w:val="pl-PL"/>
        </w:rPr>
      </w:pPr>
      <w:r w:rsidRPr="00662658">
        <w:rPr>
          <w:rFonts w:asciiTheme="majorHAnsi" w:hAnsiTheme="majorHAnsi"/>
          <w:b/>
          <w:lang w:val="pl-PL"/>
        </w:rPr>
        <w:t>Organizatorzy:</w:t>
      </w:r>
      <w:r w:rsidRPr="00662658">
        <w:rPr>
          <w:rFonts w:asciiTheme="majorHAnsi" w:hAnsiTheme="majorHAnsi"/>
          <w:lang w:val="pl-PL"/>
        </w:rPr>
        <w:t xml:space="preserve"> </w:t>
      </w:r>
      <w:r w:rsidR="004D244A" w:rsidRPr="00662658">
        <w:rPr>
          <w:rFonts w:asciiTheme="majorHAnsi" w:hAnsiTheme="majorHAnsi"/>
          <w:lang w:val="pl-PL"/>
        </w:rPr>
        <w:t xml:space="preserve">Wspólnota Robocza Związków Organizacji Socjalnych WRZOS </w:t>
      </w:r>
      <w:hyperlink r:id="rId12" w:history="1">
        <w:r w:rsidR="004D244A" w:rsidRPr="00662658">
          <w:rPr>
            <w:rStyle w:val="Hipercze"/>
            <w:rFonts w:asciiTheme="majorHAnsi" w:hAnsiTheme="majorHAnsi"/>
            <w:color w:val="auto"/>
            <w:lang w:val="pl-PL"/>
          </w:rPr>
          <w:t>www.wrzos.org.pl</w:t>
        </w:r>
      </w:hyperlink>
      <w:r w:rsidR="004D244A" w:rsidRPr="00662658">
        <w:rPr>
          <w:rFonts w:asciiTheme="majorHAnsi" w:hAnsiTheme="majorHAnsi"/>
          <w:lang w:val="pl-PL"/>
        </w:rPr>
        <w:t xml:space="preserve"> oraz Związek Federalny Parytetowego Związku Socjalnego </w:t>
      </w:r>
      <w:hyperlink r:id="rId13" w:history="1">
        <w:r w:rsidR="004D244A" w:rsidRPr="00662658">
          <w:rPr>
            <w:rStyle w:val="Hipercze"/>
            <w:rFonts w:asciiTheme="majorHAnsi" w:hAnsiTheme="majorHAnsi"/>
            <w:color w:val="auto"/>
            <w:lang w:val="pl-PL"/>
          </w:rPr>
          <w:t>www.paritaet.org</w:t>
        </w:r>
      </w:hyperlink>
    </w:p>
    <w:p w14:paraId="6523BF43" w14:textId="5E52FAFD" w:rsidR="00A73A7C" w:rsidRPr="00662658" w:rsidRDefault="00A73A7C" w:rsidP="00313532">
      <w:pPr>
        <w:spacing w:line="276" w:lineRule="auto"/>
        <w:rPr>
          <w:rFonts w:asciiTheme="majorHAnsi" w:hAnsiTheme="majorHAnsi"/>
          <w:lang w:val="pl-PL"/>
        </w:rPr>
      </w:pPr>
      <w:r w:rsidRPr="00662658">
        <w:rPr>
          <w:rFonts w:asciiTheme="majorHAnsi" w:hAnsiTheme="majorHAnsi"/>
          <w:b/>
          <w:lang w:val="pl-PL"/>
        </w:rPr>
        <w:t xml:space="preserve">Moderator: </w:t>
      </w:r>
      <w:r w:rsidRPr="00662658">
        <w:rPr>
          <w:rFonts w:asciiTheme="majorHAnsi" w:hAnsiTheme="majorHAnsi"/>
          <w:lang w:val="pl-PL"/>
        </w:rPr>
        <w:t>Pan Krzysztof Balon, Przewodniczący Rady Programowej WRZOS, Wiceprzewodniczący Sekcji Zatrudnienia Spraw Społecznych i Obywatelstwa Europejskiego Komitetu Ekonomiczno-Społecznego</w:t>
      </w:r>
    </w:p>
    <w:p w14:paraId="276D6B99" w14:textId="77777777" w:rsidR="00A73A7C" w:rsidRPr="00662658" w:rsidRDefault="00A73A7C" w:rsidP="00313532">
      <w:pPr>
        <w:spacing w:line="276" w:lineRule="auto"/>
        <w:rPr>
          <w:rFonts w:asciiTheme="majorHAnsi" w:hAnsiTheme="majorHAnsi"/>
          <w:lang w:val="pl-PL"/>
        </w:rPr>
      </w:pPr>
    </w:p>
    <w:p w14:paraId="54FFC0CB" w14:textId="77777777" w:rsidR="00310BEE" w:rsidRPr="003B5057" w:rsidRDefault="00310BEE" w:rsidP="00A73A7C">
      <w:pPr>
        <w:spacing w:line="276" w:lineRule="auto"/>
        <w:jc w:val="center"/>
        <w:rPr>
          <w:rFonts w:asciiTheme="majorHAnsi" w:hAnsiTheme="majorHAnsi"/>
          <w:b/>
          <w:sz w:val="24"/>
          <w:szCs w:val="24"/>
          <w:lang w:val="pl-PL"/>
        </w:rPr>
      </w:pPr>
      <w:r w:rsidRPr="003B5057">
        <w:rPr>
          <w:rFonts w:asciiTheme="majorHAnsi" w:hAnsiTheme="majorHAnsi"/>
          <w:b/>
          <w:sz w:val="24"/>
          <w:szCs w:val="24"/>
          <w:lang w:val="pl-PL"/>
        </w:rPr>
        <w:t>PROGRAM</w:t>
      </w:r>
    </w:p>
    <w:p w14:paraId="72940DF9" w14:textId="77777777" w:rsidR="00310BEE" w:rsidRPr="003B5057" w:rsidRDefault="00310BEE" w:rsidP="00313532">
      <w:pPr>
        <w:spacing w:line="276" w:lineRule="auto"/>
        <w:rPr>
          <w:rFonts w:asciiTheme="majorHAnsi" w:hAnsiTheme="majorHAnsi"/>
          <w:sz w:val="24"/>
          <w:szCs w:val="24"/>
          <w:lang w:val="pl-PL"/>
        </w:rPr>
      </w:pPr>
    </w:p>
    <w:p w14:paraId="34E90EAE" w14:textId="77777777" w:rsidR="00313532" w:rsidRPr="003B5057" w:rsidRDefault="00313532" w:rsidP="00313532">
      <w:pPr>
        <w:spacing w:line="276" w:lineRule="auto"/>
        <w:rPr>
          <w:rFonts w:asciiTheme="majorHAnsi" w:hAnsiTheme="majorHAnsi"/>
          <w:b/>
          <w:sz w:val="24"/>
          <w:szCs w:val="24"/>
          <w:u w:val="single"/>
          <w:lang w:val="pl-PL"/>
        </w:rPr>
      </w:pPr>
      <w:r w:rsidRPr="003B5057">
        <w:rPr>
          <w:rFonts w:asciiTheme="majorHAnsi" w:hAnsiTheme="majorHAnsi"/>
          <w:b/>
          <w:sz w:val="24"/>
          <w:szCs w:val="24"/>
          <w:u w:val="single"/>
          <w:lang w:val="pl-PL"/>
        </w:rPr>
        <w:t>Wtorek, 17 października 2017 r.</w:t>
      </w:r>
    </w:p>
    <w:p w14:paraId="4B795DFB" w14:textId="6A7AC567" w:rsidR="00313532" w:rsidRPr="003B5057" w:rsidRDefault="00D570A7" w:rsidP="00313532">
      <w:pPr>
        <w:rPr>
          <w:rFonts w:asciiTheme="majorHAnsi" w:eastAsia="Times New Roman" w:hAnsiTheme="majorHAnsi"/>
          <w:sz w:val="24"/>
          <w:szCs w:val="24"/>
          <w:lang w:val="pl-PL"/>
        </w:rPr>
      </w:pPr>
      <w:r w:rsidRPr="003B5057">
        <w:rPr>
          <w:rFonts w:asciiTheme="majorHAnsi" w:eastAsia="Times New Roman" w:hAnsiTheme="majorHAnsi"/>
          <w:sz w:val="24"/>
          <w:szCs w:val="24"/>
          <w:lang w:val="pl-PL"/>
        </w:rPr>
        <w:t>(Międzynarodowy Dzień Walki z Ubóstwem)</w:t>
      </w:r>
    </w:p>
    <w:p w14:paraId="46168F0D" w14:textId="77777777" w:rsidR="00D570A7" w:rsidRPr="003B5057" w:rsidRDefault="00D570A7" w:rsidP="00313532">
      <w:pPr>
        <w:rPr>
          <w:rFonts w:asciiTheme="majorHAnsi" w:hAnsiTheme="majorHAnsi"/>
          <w:sz w:val="24"/>
          <w:szCs w:val="24"/>
          <w:lang w:val="pl-PL"/>
        </w:rPr>
      </w:pPr>
    </w:p>
    <w:p w14:paraId="0A17456C" w14:textId="77777777" w:rsidR="00313532" w:rsidRPr="003B5057" w:rsidRDefault="00313532" w:rsidP="00313532">
      <w:pPr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>10:30</w:t>
      </w:r>
      <w:r w:rsidRPr="003B5057">
        <w:rPr>
          <w:rFonts w:asciiTheme="majorHAnsi" w:hAnsiTheme="majorHAnsi"/>
          <w:sz w:val="24"/>
          <w:szCs w:val="24"/>
          <w:lang w:val="pl-PL"/>
        </w:rPr>
        <w:tab/>
      </w:r>
      <w:r w:rsidRPr="003B5057">
        <w:rPr>
          <w:rFonts w:asciiTheme="majorHAnsi" w:hAnsiTheme="majorHAnsi"/>
          <w:sz w:val="24"/>
          <w:szCs w:val="24"/>
          <w:lang w:val="pl-PL"/>
        </w:rPr>
        <w:tab/>
        <w:t>Otwarcie konferencji</w:t>
      </w:r>
    </w:p>
    <w:p w14:paraId="39CEEE8A" w14:textId="0EEE3511" w:rsidR="00313532" w:rsidRPr="003B5057" w:rsidRDefault="00313532" w:rsidP="00313532">
      <w:pPr>
        <w:ind w:left="708" w:firstLine="708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 xml:space="preserve">Pan Cezary Miżejewski, </w:t>
      </w:r>
      <w:r w:rsidR="00261F1D" w:rsidRPr="003B5057">
        <w:rPr>
          <w:rFonts w:asciiTheme="majorHAnsi" w:hAnsiTheme="majorHAnsi"/>
          <w:sz w:val="24"/>
          <w:szCs w:val="24"/>
          <w:lang w:val="pl-PL"/>
        </w:rPr>
        <w:t>prezes</w:t>
      </w:r>
      <w:r w:rsidRPr="003B5057">
        <w:rPr>
          <w:rFonts w:asciiTheme="majorHAnsi" w:hAnsiTheme="majorHAnsi"/>
          <w:sz w:val="24"/>
          <w:szCs w:val="24"/>
          <w:lang w:val="pl-PL"/>
        </w:rPr>
        <w:t xml:space="preserve"> Zarządu WRZOS</w:t>
      </w:r>
    </w:p>
    <w:p w14:paraId="52A207B6" w14:textId="77777777" w:rsidR="00313532" w:rsidRPr="003B5057" w:rsidRDefault="00313532" w:rsidP="00313532">
      <w:pPr>
        <w:ind w:left="708" w:firstLine="708"/>
        <w:rPr>
          <w:rFonts w:asciiTheme="majorHAnsi" w:hAnsiTheme="majorHAnsi"/>
          <w:sz w:val="24"/>
          <w:szCs w:val="24"/>
          <w:lang w:val="pl-PL"/>
        </w:rPr>
      </w:pPr>
    </w:p>
    <w:p w14:paraId="2D0EBA51" w14:textId="77777777" w:rsidR="00313532" w:rsidRPr="003B5057" w:rsidRDefault="00313532" w:rsidP="00313532">
      <w:pPr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>10:40</w:t>
      </w:r>
      <w:r w:rsidRPr="003B5057">
        <w:rPr>
          <w:rFonts w:asciiTheme="majorHAnsi" w:hAnsiTheme="majorHAnsi"/>
          <w:sz w:val="24"/>
          <w:szCs w:val="24"/>
          <w:lang w:val="pl-PL"/>
        </w:rPr>
        <w:tab/>
      </w:r>
      <w:r w:rsidRPr="003B5057">
        <w:rPr>
          <w:rFonts w:asciiTheme="majorHAnsi" w:hAnsiTheme="majorHAnsi"/>
          <w:sz w:val="24"/>
          <w:szCs w:val="24"/>
          <w:lang w:val="pl-PL"/>
        </w:rPr>
        <w:tab/>
        <w:t>Przesłania</w:t>
      </w:r>
    </w:p>
    <w:p w14:paraId="290E902A" w14:textId="68B543D0" w:rsidR="004D244A" w:rsidRPr="003B5057" w:rsidRDefault="00313532" w:rsidP="005E5A54">
      <w:pPr>
        <w:ind w:left="1410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 xml:space="preserve">Pan </w:t>
      </w:r>
      <w:r w:rsidR="00662658" w:rsidRPr="003B5057">
        <w:rPr>
          <w:rFonts w:asciiTheme="majorHAnsi" w:hAnsiTheme="majorHAnsi"/>
          <w:sz w:val="24"/>
          <w:szCs w:val="24"/>
          <w:lang w:val="pl-PL"/>
        </w:rPr>
        <w:t>Bogdan Borusewicz, w</w:t>
      </w:r>
      <w:r w:rsidR="00EF2E3A" w:rsidRPr="003B5057">
        <w:rPr>
          <w:rFonts w:asciiTheme="majorHAnsi" w:hAnsiTheme="majorHAnsi"/>
          <w:sz w:val="24"/>
          <w:szCs w:val="24"/>
          <w:lang w:val="pl-PL"/>
        </w:rPr>
        <w:t>icemarszałek Senatu RP</w:t>
      </w:r>
    </w:p>
    <w:p w14:paraId="3D3946F3" w14:textId="497C1C22" w:rsidR="00EF2E3A" w:rsidRPr="003B5057" w:rsidRDefault="00EF2E3A" w:rsidP="005E5A54">
      <w:pPr>
        <w:ind w:left="1410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 xml:space="preserve">Pan Minister </w:t>
      </w:r>
      <w:r w:rsidRPr="003B5057">
        <w:rPr>
          <w:rFonts w:asciiTheme="majorHAnsi" w:hAnsiTheme="majorHAnsi"/>
          <w:color w:val="000000"/>
          <w:sz w:val="24"/>
          <w:szCs w:val="24"/>
        </w:rPr>
        <w:t xml:space="preserve">Manfred </w:t>
      </w:r>
      <w:proofErr w:type="spellStart"/>
      <w:r w:rsidRPr="003B5057">
        <w:rPr>
          <w:rFonts w:asciiTheme="majorHAnsi" w:hAnsiTheme="majorHAnsi"/>
          <w:color w:val="000000"/>
          <w:sz w:val="24"/>
          <w:szCs w:val="24"/>
        </w:rPr>
        <w:t>Huterer</w:t>
      </w:r>
      <w:proofErr w:type="spellEnd"/>
      <w:r w:rsidRPr="003B5057">
        <w:rPr>
          <w:rFonts w:asciiTheme="majorHAnsi" w:hAnsiTheme="majorHAnsi"/>
          <w:color w:val="000000"/>
          <w:sz w:val="24"/>
          <w:szCs w:val="24"/>
        </w:rPr>
        <w:t xml:space="preserve">, </w:t>
      </w:r>
      <w:proofErr w:type="spellStart"/>
      <w:r w:rsidRPr="003B5057">
        <w:rPr>
          <w:rFonts w:asciiTheme="majorHAnsi" w:hAnsiTheme="majorHAnsi"/>
          <w:color w:val="000000"/>
          <w:sz w:val="24"/>
          <w:szCs w:val="24"/>
        </w:rPr>
        <w:t>Ambasada</w:t>
      </w:r>
      <w:proofErr w:type="spellEnd"/>
      <w:r w:rsidRPr="003B5057">
        <w:rPr>
          <w:rFonts w:asciiTheme="majorHAnsi" w:hAnsiTheme="majorHAnsi"/>
          <w:color w:val="000000"/>
          <w:sz w:val="24"/>
          <w:szCs w:val="24"/>
        </w:rPr>
        <w:t xml:space="preserve"> Niemiec w </w:t>
      </w:r>
      <w:proofErr w:type="spellStart"/>
      <w:r w:rsidRPr="003B5057">
        <w:rPr>
          <w:rFonts w:asciiTheme="majorHAnsi" w:hAnsiTheme="majorHAnsi"/>
          <w:color w:val="000000"/>
          <w:sz w:val="24"/>
          <w:szCs w:val="24"/>
        </w:rPr>
        <w:t>Warszawie</w:t>
      </w:r>
      <w:proofErr w:type="spellEnd"/>
    </w:p>
    <w:p w14:paraId="2EBD73D3" w14:textId="0B183AD5" w:rsidR="00313532" w:rsidRPr="003B5057" w:rsidRDefault="00662658" w:rsidP="005E5A54">
      <w:pPr>
        <w:ind w:left="1410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>Pan Jarosław Duda, p</w:t>
      </w:r>
      <w:r w:rsidR="00313532" w:rsidRPr="003B5057">
        <w:rPr>
          <w:rFonts w:asciiTheme="majorHAnsi" w:hAnsiTheme="majorHAnsi"/>
          <w:sz w:val="24"/>
          <w:szCs w:val="24"/>
          <w:lang w:val="pl-PL"/>
        </w:rPr>
        <w:t>rzewodniczący Komisji Rodziny, Polityki Senioralnej i Społecznej Senatu</w:t>
      </w:r>
      <w:r w:rsidR="00310BEE" w:rsidRPr="003B5057">
        <w:rPr>
          <w:rFonts w:asciiTheme="majorHAnsi" w:hAnsiTheme="majorHAnsi"/>
          <w:sz w:val="24"/>
          <w:szCs w:val="24"/>
          <w:lang w:val="pl-PL"/>
        </w:rPr>
        <w:t xml:space="preserve"> RP</w:t>
      </w:r>
    </w:p>
    <w:p w14:paraId="351133F4" w14:textId="38BA220C" w:rsidR="00313532" w:rsidRPr="003B5057" w:rsidRDefault="00EF2E3A" w:rsidP="00313532">
      <w:pPr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ab/>
      </w:r>
    </w:p>
    <w:p w14:paraId="7002EA5C" w14:textId="77777777" w:rsidR="00313532" w:rsidRPr="003B5057" w:rsidRDefault="00313532" w:rsidP="00313532">
      <w:pPr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 xml:space="preserve"> </w:t>
      </w:r>
    </w:p>
    <w:p w14:paraId="3AE5B9A4" w14:textId="77777777" w:rsidR="00313532" w:rsidRPr="003B5057" w:rsidRDefault="00313532" w:rsidP="00313532">
      <w:pPr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>11:00</w:t>
      </w:r>
      <w:r w:rsidRPr="003B5057">
        <w:rPr>
          <w:rFonts w:asciiTheme="majorHAnsi" w:hAnsiTheme="majorHAnsi"/>
          <w:sz w:val="24"/>
          <w:szCs w:val="24"/>
          <w:lang w:val="pl-PL"/>
        </w:rPr>
        <w:tab/>
      </w:r>
      <w:r w:rsidRPr="003B5057">
        <w:rPr>
          <w:rFonts w:asciiTheme="majorHAnsi" w:hAnsiTheme="majorHAnsi"/>
          <w:sz w:val="24"/>
          <w:szCs w:val="24"/>
          <w:lang w:val="pl-PL"/>
        </w:rPr>
        <w:tab/>
        <w:t>Referat wprowadzający: Europejski Filar Praw Socjalnych</w:t>
      </w:r>
    </w:p>
    <w:p w14:paraId="1A0FA9EA" w14:textId="5EF8B621" w:rsidR="00313532" w:rsidRPr="003B5057" w:rsidRDefault="004D244A" w:rsidP="00313532">
      <w:pPr>
        <w:ind w:left="1410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 xml:space="preserve">Pan </w:t>
      </w:r>
      <w:r w:rsidR="00EF2E3A" w:rsidRPr="003B5057">
        <w:rPr>
          <w:rFonts w:asciiTheme="majorHAnsi" w:hAnsiTheme="majorHAnsi"/>
          <w:sz w:val="24"/>
          <w:szCs w:val="24"/>
          <w:lang w:val="pl-PL"/>
        </w:rPr>
        <w:t xml:space="preserve">Bartosz </w:t>
      </w:r>
      <w:proofErr w:type="spellStart"/>
      <w:r w:rsidR="00EF2E3A" w:rsidRPr="003B5057">
        <w:rPr>
          <w:rFonts w:asciiTheme="majorHAnsi" w:hAnsiTheme="majorHAnsi"/>
          <w:sz w:val="24"/>
          <w:szCs w:val="24"/>
        </w:rPr>
        <w:t>Otachel</w:t>
      </w:r>
      <w:proofErr w:type="spellEnd"/>
      <w:r w:rsidR="00EF2E3A" w:rsidRPr="003B5057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EF2E3A" w:rsidRPr="003B5057">
        <w:rPr>
          <w:rFonts w:asciiTheme="majorHAnsi" w:hAnsiTheme="majorHAnsi"/>
          <w:sz w:val="24"/>
          <w:szCs w:val="24"/>
        </w:rPr>
        <w:t>doradca</w:t>
      </w:r>
      <w:proofErr w:type="spellEnd"/>
      <w:r w:rsidR="00EF2E3A" w:rsidRPr="003B505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F2E3A" w:rsidRPr="003B5057">
        <w:rPr>
          <w:rFonts w:asciiTheme="majorHAnsi" w:hAnsiTheme="majorHAnsi"/>
          <w:sz w:val="24"/>
          <w:szCs w:val="24"/>
        </w:rPr>
        <w:t>ds</w:t>
      </w:r>
      <w:proofErr w:type="spellEnd"/>
      <w:r w:rsidR="00EF2E3A" w:rsidRPr="003B5057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="00EF2E3A" w:rsidRPr="003B5057">
        <w:rPr>
          <w:rFonts w:asciiTheme="majorHAnsi" w:hAnsiTheme="majorHAnsi"/>
          <w:sz w:val="24"/>
          <w:szCs w:val="24"/>
        </w:rPr>
        <w:t>ekonomicznych</w:t>
      </w:r>
      <w:proofErr w:type="spellEnd"/>
      <w:r w:rsidR="00EF2E3A" w:rsidRPr="003B5057">
        <w:rPr>
          <w:rFonts w:asciiTheme="majorHAnsi" w:hAnsiTheme="majorHAnsi"/>
          <w:sz w:val="24"/>
          <w:szCs w:val="24"/>
          <w:lang w:val="pl-PL"/>
        </w:rPr>
        <w:t xml:space="preserve"> </w:t>
      </w:r>
      <w:r w:rsidR="00662658" w:rsidRPr="003B5057">
        <w:rPr>
          <w:rFonts w:asciiTheme="majorHAnsi" w:hAnsiTheme="majorHAnsi"/>
          <w:sz w:val="24"/>
          <w:szCs w:val="24"/>
          <w:lang w:val="pl-PL"/>
        </w:rPr>
        <w:t xml:space="preserve">Przedstawicielstwo </w:t>
      </w:r>
      <w:r w:rsidR="00F90FE4" w:rsidRPr="003B5057">
        <w:rPr>
          <w:rFonts w:asciiTheme="majorHAnsi" w:hAnsiTheme="majorHAnsi"/>
          <w:sz w:val="24"/>
          <w:szCs w:val="24"/>
          <w:lang w:val="pl-PL"/>
        </w:rPr>
        <w:t>Komisji Europejskiej w Polsce</w:t>
      </w:r>
      <w:r w:rsidR="00662658" w:rsidRPr="003B5057">
        <w:rPr>
          <w:rFonts w:asciiTheme="majorHAnsi" w:hAnsiTheme="majorHAnsi"/>
          <w:sz w:val="24"/>
          <w:szCs w:val="24"/>
          <w:lang w:val="pl-PL"/>
        </w:rPr>
        <w:t xml:space="preserve"> </w:t>
      </w:r>
    </w:p>
    <w:p w14:paraId="65F6279C" w14:textId="77777777" w:rsidR="00313532" w:rsidRPr="003B5057" w:rsidRDefault="00313532" w:rsidP="00313532">
      <w:pPr>
        <w:rPr>
          <w:rFonts w:asciiTheme="majorHAnsi" w:hAnsiTheme="majorHAnsi"/>
          <w:sz w:val="24"/>
          <w:szCs w:val="24"/>
          <w:lang w:val="pl-PL"/>
        </w:rPr>
      </w:pPr>
    </w:p>
    <w:p w14:paraId="2F5A6EF4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>11:30</w:t>
      </w:r>
      <w:r w:rsidRPr="003B5057">
        <w:rPr>
          <w:rFonts w:asciiTheme="majorHAnsi" w:hAnsiTheme="majorHAnsi"/>
          <w:sz w:val="24"/>
          <w:szCs w:val="24"/>
          <w:lang w:val="pl-PL"/>
        </w:rPr>
        <w:tab/>
        <w:t>Polityka zwalczania ubóstwa, włączenie społeczne i rozwój usług społecznych: Oczekiwania polskich organizacji społeczeństwa obywatelskiego w stosunku do Unii Europejskiej</w:t>
      </w:r>
    </w:p>
    <w:p w14:paraId="3B5F53F8" w14:textId="0F87F7D6" w:rsidR="00313532" w:rsidRPr="003B5057" w:rsidRDefault="00662658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ab/>
        <w:t>Pan prof. dr hab.</w:t>
      </w:r>
      <w:r w:rsidR="00313532" w:rsidRPr="003B5057">
        <w:rPr>
          <w:rFonts w:asciiTheme="majorHAnsi" w:hAnsiTheme="majorHAnsi"/>
          <w:sz w:val="24"/>
          <w:szCs w:val="24"/>
          <w:lang w:val="pl-PL"/>
        </w:rPr>
        <w:t xml:space="preserve"> Ryszard Szarfenberg, przewodniczący Polskiego Komitetu EAPN</w:t>
      </w:r>
    </w:p>
    <w:p w14:paraId="532515F4" w14:textId="77777777" w:rsidR="00310BEE" w:rsidRPr="003B5057" w:rsidRDefault="00310BEE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</w:p>
    <w:p w14:paraId="50C808B5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lastRenderedPageBreak/>
        <w:t>12:00</w:t>
      </w:r>
      <w:r w:rsidRPr="003B5057">
        <w:rPr>
          <w:rFonts w:asciiTheme="majorHAnsi" w:hAnsiTheme="majorHAnsi"/>
          <w:sz w:val="24"/>
          <w:szCs w:val="24"/>
          <w:lang w:val="pl-PL"/>
        </w:rPr>
        <w:tab/>
        <w:t>Polityka zwalczania ubóstwa, włączenie społeczne i rozwój usług społecznych: Oczekiwania niemieckich organizacji społeczeństwa obywatelskiego w stosunku do Unii Europejskiej</w:t>
      </w:r>
    </w:p>
    <w:p w14:paraId="2502E424" w14:textId="77777777" w:rsidR="00313532" w:rsidRPr="003B5057" w:rsidRDefault="004D244A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ab/>
        <w:t xml:space="preserve">Pan </w:t>
      </w:r>
      <w:r w:rsidR="00313532" w:rsidRPr="003B5057">
        <w:rPr>
          <w:rFonts w:asciiTheme="majorHAnsi" w:hAnsiTheme="majorHAnsi"/>
          <w:sz w:val="24"/>
          <w:szCs w:val="24"/>
          <w:lang w:val="pl-PL"/>
        </w:rPr>
        <w:t xml:space="preserve">dr </w:t>
      </w:r>
      <w:r w:rsidRPr="003B5057">
        <w:rPr>
          <w:rFonts w:asciiTheme="majorHAnsi" w:hAnsiTheme="majorHAnsi"/>
          <w:sz w:val="24"/>
          <w:szCs w:val="24"/>
          <w:lang w:val="pl-PL"/>
        </w:rPr>
        <w:t>Ulrich Schneider</w:t>
      </w:r>
      <w:r w:rsidR="00313532" w:rsidRPr="003B5057">
        <w:rPr>
          <w:rFonts w:asciiTheme="majorHAnsi" w:hAnsiTheme="majorHAnsi"/>
          <w:sz w:val="24"/>
          <w:szCs w:val="24"/>
          <w:lang w:val="pl-PL"/>
        </w:rPr>
        <w:t xml:space="preserve">, </w:t>
      </w:r>
      <w:r w:rsidRPr="003B5057">
        <w:rPr>
          <w:rFonts w:asciiTheme="majorHAnsi" w:hAnsiTheme="majorHAnsi"/>
          <w:sz w:val="24"/>
          <w:szCs w:val="24"/>
          <w:lang w:val="pl-PL"/>
        </w:rPr>
        <w:t>dyrektor generalny</w:t>
      </w:r>
      <w:r w:rsidR="00313532" w:rsidRPr="003B5057">
        <w:rPr>
          <w:rFonts w:asciiTheme="majorHAnsi" w:hAnsiTheme="majorHAnsi"/>
          <w:sz w:val="24"/>
          <w:szCs w:val="24"/>
          <w:lang w:val="pl-PL"/>
        </w:rPr>
        <w:t xml:space="preserve"> Parytetowego Związku Socjalnego</w:t>
      </w:r>
    </w:p>
    <w:p w14:paraId="7AF7117E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</w:p>
    <w:p w14:paraId="7366F57F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>12:30</w:t>
      </w:r>
      <w:r w:rsidRPr="003B5057">
        <w:rPr>
          <w:rFonts w:asciiTheme="majorHAnsi" w:hAnsiTheme="majorHAnsi"/>
          <w:sz w:val="24"/>
          <w:szCs w:val="24"/>
          <w:lang w:val="pl-PL"/>
        </w:rPr>
        <w:tab/>
        <w:t>Przerwa kawowa</w:t>
      </w:r>
    </w:p>
    <w:p w14:paraId="4FE50A8A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</w:p>
    <w:p w14:paraId="20D21E49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>13:00</w:t>
      </w:r>
      <w:r w:rsidRPr="003B5057">
        <w:rPr>
          <w:rFonts w:asciiTheme="majorHAnsi" w:hAnsiTheme="majorHAnsi"/>
          <w:sz w:val="24"/>
          <w:szCs w:val="24"/>
          <w:lang w:val="pl-PL"/>
        </w:rPr>
        <w:tab/>
        <w:t>Dyskusja panelowa oraz moderowana dyskusja z uczestnikami konferencji</w:t>
      </w:r>
    </w:p>
    <w:p w14:paraId="37E09B4E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</w:p>
    <w:p w14:paraId="3EB2CF6F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>14:15</w:t>
      </w:r>
      <w:r w:rsidRPr="003B5057">
        <w:rPr>
          <w:rFonts w:asciiTheme="majorHAnsi" w:hAnsiTheme="majorHAnsi"/>
          <w:sz w:val="24"/>
          <w:szCs w:val="24"/>
          <w:lang w:val="pl-PL"/>
        </w:rPr>
        <w:tab/>
        <w:t xml:space="preserve">Podsumowanie wyników konferencji: Wkład polskiego i niemieckiego społeczeństwa obywatelskiego do kształtowania </w:t>
      </w:r>
      <w:r w:rsidR="004D244A" w:rsidRPr="003B5057">
        <w:rPr>
          <w:rFonts w:asciiTheme="majorHAnsi" w:hAnsiTheme="majorHAnsi"/>
          <w:sz w:val="24"/>
          <w:szCs w:val="24"/>
          <w:lang w:val="pl-PL"/>
        </w:rPr>
        <w:t xml:space="preserve">socjalnego wymiaru </w:t>
      </w:r>
      <w:r w:rsidRPr="003B5057">
        <w:rPr>
          <w:rFonts w:asciiTheme="majorHAnsi" w:hAnsiTheme="majorHAnsi"/>
          <w:sz w:val="24"/>
          <w:szCs w:val="24"/>
          <w:lang w:val="pl-PL"/>
        </w:rPr>
        <w:t>Unii Europejskiej</w:t>
      </w:r>
    </w:p>
    <w:p w14:paraId="6CCCB5D4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ab/>
        <w:t>Pan Krzysztof Balon, wiceprzewodniczący Sekcji Zatrudnienie, Sprawy Społeczne i Obywatelstwo Europejskiego Komitetu Ekonomiczno-Społecznego</w:t>
      </w:r>
    </w:p>
    <w:p w14:paraId="0468846C" w14:textId="77777777" w:rsidR="00313532" w:rsidRPr="003B5057" w:rsidRDefault="00313532" w:rsidP="00313532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</w:p>
    <w:p w14:paraId="3CD24F16" w14:textId="3F669AA5" w:rsidR="00662658" w:rsidRPr="003B5057" w:rsidRDefault="00D570A7" w:rsidP="00D570A7">
      <w:pPr>
        <w:ind w:left="1416" w:hanging="1416"/>
        <w:rPr>
          <w:rFonts w:asciiTheme="majorHAnsi" w:hAnsiTheme="majorHAnsi"/>
          <w:sz w:val="24"/>
          <w:szCs w:val="24"/>
          <w:lang w:val="pl-PL"/>
        </w:rPr>
      </w:pPr>
      <w:r w:rsidRPr="003B5057">
        <w:rPr>
          <w:rFonts w:asciiTheme="majorHAnsi" w:hAnsiTheme="majorHAnsi"/>
          <w:sz w:val="24"/>
          <w:szCs w:val="24"/>
          <w:lang w:val="pl-PL"/>
        </w:rPr>
        <w:t>14:30</w:t>
      </w:r>
      <w:r w:rsidRPr="003B5057">
        <w:rPr>
          <w:rFonts w:asciiTheme="majorHAnsi" w:hAnsiTheme="majorHAnsi"/>
          <w:sz w:val="24"/>
          <w:szCs w:val="24"/>
          <w:lang w:val="pl-PL"/>
        </w:rPr>
        <w:tab/>
        <w:t>Obiad</w:t>
      </w:r>
    </w:p>
    <w:p w14:paraId="603177F2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1F1706B6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4F39C92D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2FC7FDA0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5B79A3FD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432DA05F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441A0F8B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5DE36434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39D347C6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241E6D73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0CA76D76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549A7C47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71D8B211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6A7BBFF7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60CE926F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31A7F45D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1356653C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74767347" w14:textId="77777777" w:rsidR="00662658" w:rsidRPr="003B5057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7F316BBE" w14:textId="77777777" w:rsidR="00662658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25FF4918" w14:textId="77777777" w:rsidR="00662658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4DA3D4F1" w14:textId="77777777" w:rsidR="00662658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212CF65F" w14:textId="77777777" w:rsidR="00662658" w:rsidRDefault="00662658" w:rsidP="00662658">
      <w:pPr>
        <w:rPr>
          <w:rFonts w:asciiTheme="majorHAnsi" w:hAnsiTheme="majorHAnsi"/>
          <w:sz w:val="24"/>
          <w:szCs w:val="24"/>
          <w:lang w:val="pl-PL"/>
        </w:rPr>
      </w:pPr>
    </w:p>
    <w:p w14:paraId="3EED0BB7" w14:textId="77777777" w:rsidR="00662658" w:rsidRPr="00662658" w:rsidRDefault="00662658" w:rsidP="00662658">
      <w:pPr>
        <w:jc w:val="center"/>
        <w:rPr>
          <w:rFonts w:asciiTheme="majorHAnsi" w:hAnsiTheme="majorHAnsi"/>
          <w:sz w:val="24"/>
          <w:szCs w:val="24"/>
          <w:lang w:val="pl-PL"/>
        </w:rPr>
      </w:pPr>
    </w:p>
    <w:p w14:paraId="281D8E5F" w14:textId="05EEA22D" w:rsidR="00662658" w:rsidRPr="00662658" w:rsidRDefault="00662658" w:rsidP="00662658">
      <w:pPr>
        <w:jc w:val="center"/>
        <w:rPr>
          <w:rFonts w:asciiTheme="majorHAnsi" w:hAnsiTheme="majorHAnsi"/>
          <w:sz w:val="24"/>
          <w:szCs w:val="24"/>
          <w:lang w:val="pl-PL"/>
        </w:rPr>
      </w:pPr>
      <w:r>
        <w:rPr>
          <w:rFonts w:asciiTheme="majorHAnsi" w:hAnsiTheme="majorHAnsi"/>
          <w:noProof/>
          <w:sz w:val="24"/>
          <w:szCs w:val="24"/>
          <w:lang w:val="pl-PL" w:eastAsia="pl-PL"/>
        </w:rPr>
        <w:drawing>
          <wp:inline distT="0" distB="0" distL="0" distR="0" wp14:anchorId="0180AA10" wp14:editId="119A699E">
            <wp:extent cx="1457325" cy="485775"/>
            <wp:effectExtent l="0" t="0" r="9525" b="9525"/>
            <wp:docPr id="5" name="Obraz 5" descr="C:\Users\kamila.plowiec.WRZOS\AppData\Local\Microsoft\Windows\Temporary Internet Files\Content.Outlook\2PAUIQ43\gefoerdert_gluecksspi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a.plowiec.WRZOS\AppData\Local\Microsoft\Windows\Temporary Internet Files\Content.Outlook\2PAUIQ43\gefoerdert_gluecksspira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98" cy="4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5B48" w14:textId="77777777" w:rsidR="00662658" w:rsidRPr="00662658" w:rsidRDefault="00662658" w:rsidP="00662658">
      <w:pPr>
        <w:jc w:val="center"/>
        <w:rPr>
          <w:rFonts w:asciiTheme="majorHAnsi" w:hAnsiTheme="majorHAnsi"/>
          <w:sz w:val="20"/>
          <w:szCs w:val="20"/>
          <w:lang w:val="pl-PL"/>
        </w:rPr>
      </w:pPr>
      <w:r w:rsidRPr="00662658">
        <w:rPr>
          <w:rFonts w:asciiTheme="majorHAnsi" w:hAnsiTheme="majorHAnsi"/>
          <w:sz w:val="20"/>
          <w:szCs w:val="20"/>
          <w:lang w:val="pl-PL"/>
        </w:rPr>
        <w:t xml:space="preserve">Konferencja dofinansowana z niemieckiej loterii </w:t>
      </w:r>
      <w:r w:rsidRPr="00662658">
        <w:rPr>
          <w:rFonts w:asciiTheme="majorHAnsi" w:hAnsiTheme="majorHAnsi" w:cs="Arial"/>
          <w:sz w:val="20"/>
          <w:szCs w:val="20"/>
        </w:rPr>
        <w:t>Glücksspirale</w:t>
      </w:r>
    </w:p>
    <w:p w14:paraId="7A53A069" w14:textId="77777777" w:rsidR="00662658" w:rsidRPr="00662658" w:rsidRDefault="00662658" w:rsidP="00662658">
      <w:pPr>
        <w:rPr>
          <w:rFonts w:asciiTheme="majorHAnsi" w:hAnsiTheme="majorHAnsi"/>
          <w:sz w:val="20"/>
          <w:szCs w:val="20"/>
          <w:lang w:val="pl-PL"/>
        </w:rPr>
      </w:pPr>
    </w:p>
    <w:p w14:paraId="5E477E36" w14:textId="1A396D29" w:rsidR="00D570A7" w:rsidRPr="00662658" w:rsidRDefault="00D570A7" w:rsidP="00662658">
      <w:pPr>
        <w:ind w:firstLine="708"/>
        <w:rPr>
          <w:rFonts w:asciiTheme="majorHAnsi" w:hAnsiTheme="majorHAnsi"/>
          <w:sz w:val="24"/>
          <w:szCs w:val="24"/>
          <w:lang w:val="pl-PL"/>
        </w:rPr>
      </w:pPr>
    </w:p>
    <w:sectPr w:rsidR="00D570A7" w:rsidRPr="0066265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A32D8" w14:textId="77777777" w:rsidR="00D570A7" w:rsidRDefault="00D570A7" w:rsidP="00D570A7">
      <w:r>
        <w:separator/>
      </w:r>
    </w:p>
  </w:endnote>
  <w:endnote w:type="continuationSeparator" w:id="0">
    <w:p w14:paraId="602282A5" w14:textId="77777777" w:rsidR="00D570A7" w:rsidRDefault="00D570A7" w:rsidP="00D57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175C0" w14:textId="77777777" w:rsidR="00D570A7" w:rsidRDefault="00D570A7" w:rsidP="00D570A7">
      <w:r>
        <w:separator/>
      </w:r>
    </w:p>
  </w:footnote>
  <w:footnote w:type="continuationSeparator" w:id="0">
    <w:p w14:paraId="6AFBA5F5" w14:textId="77777777" w:rsidR="00D570A7" w:rsidRDefault="00D570A7" w:rsidP="00D57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6E02C" w14:textId="77777777" w:rsidR="00D570A7" w:rsidRDefault="00D570A7">
    <w:pPr>
      <w:pStyle w:val="Nagwek"/>
      <w:rPr>
        <w:lang w:val="pl-PL"/>
      </w:rPr>
    </w:pPr>
  </w:p>
  <w:p w14:paraId="65AA388D" w14:textId="77777777" w:rsidR="00D570A7" w:rsidRDefault="00D570A7">
    <w:pPr>
      <w:pStyle w:val="Nagwek"/>
      <w:rPr>
        <w:lang w:val="pl-PL"/>
      </w:rPr>
    </w:pPr>
  </w:p>
  <w:p w14:paraId="4E485370" w14:textId="7326FD99" w:rsidR="00D570A7" w:rsidRDefault="00980E8C" w:rsidP="00980E8C">
    <w:pPr>
      <w:pStyle w:val="Nagwek"/>
      <w:tabs>
        <w:tab w:val="clear" w:pos="4536"/>
        <w:tab w:val="clear" w:pos="9072"/>
        <w:tab w:val="left" w:pos="2250"/>
        <w:tab w:val="left" w:pos="5850"/>
      </w:tabs>
      <w:rPr>
        <w:lang w:val="pl-PL"/>
      </w:rPr>
    </w:pPr>
    <w:r>
      <w:rPr>
        <w:lang w:val="pl-PL"/>
      </w:rPr>
      <w:tab/>
    </w:r>
    <w:r>
      <w:rPr>
        <w:lang w:val="pl-PL"/>
      </w:rPr>
      <w:tab/>
    </w:r>
  </w:p>
  <w:p w14:paraId="47B5BDD6" w14:textId="77777777" w:rsidR="00D570A7" w:rsidRDefault="00D570A7">
    <w:pPr>
      <w:pStyle w:val="Nagwek"/>
      <w:rPr>
        <w:lang w:val="pl-PL"/>
      </w:rPr>
    </w:pPr>
  </w:p>
  <w:p w14:paraId="2240A5E4" w14:textId="77777777" w:rsidR="00D570A7" w:rsidRDefault="00D570A7">
    <w:pPr>
      <w:pStyle w:val="Nagwek"/>
      <w:rPr>
        <w:lang w:val="pl-PL"/>
      </w:rPr>
    </w:pPr>
  </w:p>
  <w:p w14:paraId="2528EBEE" w14:textId="77777777" w:rsidR="00D570A7" w:rsidRPr="00D570A7" w:rsidRDefault="00D570A7">
    <w:pPr>
      <w:pStyle w:val="Nagwek"/>
      <w:rPr>
        <w:lang w:val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532"/>
    <w:rsid w:val="00041452"/>
    <w:rsid w:val="00207341"/>
    <w:rsid w:val="00261F1D"/>
    <w:rsid w:val="002A332E"/>
    <w:rsid w:val="002D7D79"/>
    <w:rsid w:val="00310BEE"/>
    <w:rsid w:val="00313532"/>
    <w:rsid w:val="003B5057"/>
    <w:rsid w:val="004D244A"/>
    <w:rsid w:val="005230FA"/>
    <w:rsid w:val="005E5A54"/>
    <w:rsid w:val="006110D2"/>
    <w:rsid w:val="00662658"/>
    <w:rsid w:val="00874286"/>
    <w:rsid w:val="0095763B"/>
    <w:rsid w:val="00980E8C"/>
    <w:rsid w:val="00A73A7C"/>
    <w:rsid w:val="00D570A7"/>
    <w:rsid w:val="00DF0987"/>
    <w:rsid w:val="00EF2E3A"/>
    <w:rsid w:val="00F90FE4"/>
    <w:rsid w:val="00FD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45A7F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532"/>
    <w:rPr>
      <w:rFonts w:eastAsia="MS Mincho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uiPriority w:val="1"/>
    <w:semiHidden/>
    <w:unhideWhenUsed/>
  </w:style>
  <w:style w:type="character" w:styleId="Hipercze">
    <w:name w:val="Hyperlink"/>
    <w:uiPriority w:val="99"/>
    <w:unhideWhenUsed/>
    <w:rsid w:val="00310BE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70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0A7"/>
    <w:rPr>
      <w:rFonts w:ascii="Tahoma" w:eastAsia="MS Mincho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70A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70A7"/>
    <w:rPr>
      <w:rFonts w:eastAsia="MS Mincho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D570A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70A7"/>
    <w:rPr>
      <w:rFonts w:eastAsia="MS Minch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532"/>
    <w:rPr>
      <w:rFonts w:eastAsia="MS Mincho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uiPriority w:val="1"/>
    <w:semiHidden/>
    <w:unhideWhenUsed/>
  </w:style>
  <w:style w:type="character" w:styleId="Hipercze">
    <w:name w:val="Hyperlink"/>
    <w:uiPriority w:val="99"/>
    <w:unhideWhenUsed/>
    <w:rsid w:val="00310BE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70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0A7"/>
    <w:rPr>
      <w:rFonts w:ascii="Tahoma" w:eastAsia="MS Mincho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70A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70A7"/>
    <w:rPr>
      <w:rFonts w:eastAsia="MS Mincho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D570A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70A7"/>
    <w:rPr>
      <w:rFonts w:eastAsia="MS Minch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aritaet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wrzos.org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rumzielna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CECB37-2E0D-4E21-B9D1-48C309287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336</Words>
  <Characters>2019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WRZOS</Company>
  <LinksUpToDate>false</LinksUpToDate>
  <CharactersWithSpaces>2351</CharactersWithSpaces>
  <SharedDoc>false</SharedDoc>
  <HLinks>
    <vt:vector size="6" baseType="variant">
      <vt:variant>
        <vt:i4>131079</vt:i4>
      </vt:variant>
      <vt:variant>
        <vt:i4>0</vt:i4>
      </vt:variant>
      <vt:variant>
        <vt:i4>0</vt:i4>
      </vt:variant>
      <vt:variant>
        <vt:i4>5</vt:i4>
      </vt:variant>
      <vt:variant>
        <vt:lpwstr>http://www.centrumzielna.pl/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Płowiec</dc:creator>
  <cp:lastModifiedBy>Kamila Płowiec</cp:lastModifiedBy>
  <cp:revision>5</cp:revision>
  <cp:lastPrinted>2017-07-31T10:24:00Z</cp:lastPrinted>
  <dcterms:created xsi:type="dcterms:W3CDTF">2017-08-07T11:17:00Z</dcterms:created>
  <dcterms:modified xsi:type="dcterms:W3CDTF">2017-09-04T09:18:00Z</dcterms:modified>
</cp:coreProperties>
</file>